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95CA" w14:textId="77777777" w:rsidR="00530BB8" w:rsidRPr="006F1A66" w:rsidRDefault="00530BB8" w:rsidP="00530BB8">
      <w:pPr>
        <w:pStyle w:val="Heading1"/>
      </w:pPr>
      <w:r w:rsidRPr="006F1A66">
        <w:t xml:space="preserve">Preview Application - Access Support Request </w:t>
      </w:r>
    </w:p>
    <w:p w14:paraId="47B427A5" w14:textId="77777777" w:rsidR="00530BB8" w:rsidRDefault="00530BB8" w:rsidP="00530BB8">
      <w:pPr>
        <w:rPr>
          <w:rFonts w:ascii="BC Sans" w:hAnsi="BC Sans"/>
        </w:rPr>
      </w:pPr>
      <w:r w:rsidRPr="006F1A66">
        <w:rPr>
          <w:rFonts w:ascii="BC Sans" w:hAnsi="BC Sans"/>
        </w:rPr>
        <w:t xml:space="preserve">This is not an official application form but is provided for reference purposes. </w:t>
      </w:r>
      <w:r>
        <w:rPr>
          <w:rFonts w:ascii="BC Sans" w:hAnsi="BC Sans"/>
        </w:rPr>
        <w:br/>
      </w:r>
      <w:r w:rsidRPr="006F1A66">
        <w:rPr>
          <w:rFonts w:ascii="BC Sans" w:hAnsi="BC Sans"/>
        </w:rPr>
        <w:t xml:space="preserve">You must use the Access Support tab in the associated grant program in GMS to apply. </w:t>
      </w:r>
      <w:bookmarkStart w:id="0" w:name="_Hlk97302547"/>
      <w:r>
        <w:rPr>
          <w:rFonts w:ascii="BC Sans" w:hAnsi="BC Sans"/>
        </w:rPr>
        <w:t>The following preview represents the content within the online GMS Tab. Examples are provided below.</w:t>
      </w:r>
    </w:p>
    <w:p w14:paraId="6561C6CC" w14:textId="77777777" w:rsidR="00530BB8" w:rsidRPr="001D7477" w:rsidRDefault="00530BB8" w:rsidP="00530BB8">
      <w:pPr>
        <w:pStyle w:val="Heading2"/>
      </w:pPr>
      <w:r>
        <w:t xml:space="preserve">Application </w:t>
      </w:r>
      <w:r w:rsidRPr="001D7477">
        <w:t>Overview:</w:t>
      </w:r>
    </w:p>
    <w:p w14:paraId="7314797E" w14:textId="77777777" w:rsidR="00530BB8" w:rsidRPr="000D0056" w:rsidRDefault="00530BB8" w:rsidP="00530BB8">
      <w:pPr>
        <w:pStyle w:val="NoSpacing"/>
        <w:rPr>
          <w:rFonts w:ascii="BC Sans" w:hAnsi="BC Sans"/>
        </w:rPr>
      </w:pPr>
      <w:r w:rsidRPr="000D0056">
        <w:rPr>
          <w:rFonts w:ascii="BC Sans" w:hAnsi="BC Sans"/>
        </w:rPr>
        <w:t>The </w:t>
      </w:r>
      <w:hyperlink r:id="rId7" w:tgtFrame="_blank" w:history="1">
        <w:r w:rsidRPr="000D0056">
          <w:rPr>
            <w:rStyle w:val="Hyperlink"/>
            <w:rFonts w:ascii="BC Sans" w:hAnsi="BC Sans"/>
          </w:rPr>
          <w:t>Access Support</w:t>
        </w:r>
      </w:hyperlink>
      <w:r w:rsidRPr="000D0056">
        <w:rPr>
          <w:rFonts w:ascii="BC Sans" w:hAnsi="BC Sans"/>
        </w:rPr>
        <w:t> program provides an additional contribution towards costs for specific accessibility services, rental equipment and other supports required to carry out a project funded by the BC Arts Council. Access Support requests are available to:</w:t>
      </w:r>
    </w:p>
    <w:p w14:paraId="7385BA80" w14:textId="77777777" w:rsidR="00530BB8" w:rsidRPr="000D0056" w:rsidRDefault="00530BB8" w:rsidP="00530BB8">
      <w:pPr>
        <w:pStyle w:val="NoSpacing"/>
        <w:numPr>
          <w:ilvl w:val="0"/>
          <w:numId w:val="1"/>
        </w:numPr>
        <w:rPr>
          <w:rFonts w:ascii="BC Sans" w:hAnsi="BC Sans"/>
        </w:rPr>
      </w:pPr>
      <w:r w:rsidRPr="000D0056">
        <w:rPr>
          <w:rFonts w:ascii="BC Sans" w:hAnsi="BC Sans"/>
        </w:rPr>
        <w:t xml:space="preserve">Individual artists or arts and culture practitioners who self-identify as </w:t>
      </w:r>
      <w:r>
        <w:rPr>
          <w:rFonts w:ascii="BC Sans" w:hAnsi="BC Sans"/>
        </w:rPr>
        <w:br/>
      </w:r>
      <w:r w:rsidRPr="000D0056">
        <w:rPr>
          <w:rFonts w:ascii="BC Sans" w:hAnsi="BC Sans"/>
        </w:rPr>
        <w:t>Deaf or experiencing disability. OR</w:t>
      </w:r>
    </w:p>
    <w:p w14:paraId="6C50B7B5" w14:textId="77777777" w:rsidR="00530BB8" w:rsidRPr="000D0056" w:rsidRDefault="00530BB8" w:rsidP="00530BB8">
      <w:pPr>
        <w:pStyle w:val="NoSpacing"/>
        <w:numPr>
          <w:ilvl w:val="0"/>
          <w:numId w:val="1"/>
        </w:numPr>
        <w:rPr>
          <w:rFonts w:ascii="BC Sans" w:hAnsi="BC Sans"/>
        </w:rPr>
      </w:pPr>
      <w:r w:rsidRPr="000D0056">
        <w:rPr>
          <w:rFonts w:ascii="BC Sans" w:hAnsi="BC Sans"/>
        </w:rPr>
        <w:t xml:space="preserve">Collectives led by individual artists or arts and culture practitioners who </w:t>
      </w:r>
      <w:r>
        <w:rPr>
          <w:rFonts w:ascii="BC Sans" w:hAnsi="BC Sans"/>
        </w:rPr>
        <w:br/>
      </w:r>
      <w:r w:rsidRPr="000D0056">
        <w:rPr>
          <w:rFonts w:ascii="BC Sans" w:hAnsi="BC Sans"/>
        </w:rPr>
        <w:t>self-identify as Deaf or experiencing disability. OR</w:t>
      </w:r>
    </w:p>
    <w:p w14:paraId="6FA49AA7" w14:textId="77777777" w:rsidR="00530BB8" w:rsidRPr="000D0056" w:rsidRDefault="00530BB8" w:rsidP="00530BB8">
      <w:pPr>
        <w:pStyle w:val="NoSpacing"/>
        <w:numPr>
          <w:ilvl w:val="0"/>
          <w:numId w:val="1"/>
        </w:numPr>
        <w:rPr>
          <w:rFonts w:ascii="BC Sans" w:hAnsi="BC Sans"/>
        </w:rPr>
      </w:pPr>
      <w:r w:rsidRPr="000D0056">
        <w:rPr>
          <w:rFonts w:ascii="BC Sans" w:hAnsi="BC Sans"/>
        </w:rPr>
        <w:t xml:space="preserve">Organizations with a primary purpose to support practitioners who are </w:t>
      </w:r>
      <w:r>
        <w:rPr>
          <w:rFonts w:ascii="BC Sans" w:hAnsi="BC Sans"/>
        </w:rPr>
        <w:br/>
      </w:r>
      <w:r w:rsidRPr="000D0056">
        <w:rPr>
          <w:rFonts w:ascii="BC Sans" w:hAnsi="BC Sans"/>
        </w:rPr>
        <w:t>Deaf or experience disability, as specified in the organization’s constitution.</w:t>
      </w:r>
    </w:p>
    <w:p w14:paraId="18CDFB45" w14:textId="77777777" w:rsidR="00530BB8" w:rsidRPr="000D0056" w:rsidRDefault="00530BB8" w:rsidP="00530BB8">
      <w:pPr>
        <w:pStyle w:val="NoSpacing"/>
        <w:rPr>
          <w:rFonts w:ascii="BC Sans" w:hAnsi="BC Sans"/>
        </w:rPr>
      </w:pPr>
    </w:p>
    <w:p w14:paraId="312D509F" w14:textId="77777777" w:rsidR="00530BB8" w:rsidRDefault="00530BB8" w:rsidP="00530BB8">
      <w:pPr>
        <w:pStyle w:val="NoSpacing"/>
        <w:rPr>
          <w:rStyle w:val="Heading3Char"/>
        </w:rPr>
      </w:pPr>
      <w:r>
        <w:rPr>
          <w:rStyle w:val="Heading3Char"/>
        </w:rPr>
        <w:t>Will you be applying for Access Support (please select).</w:t>
      </w:r>
    </w:p>
    <w:p w14:paraId="327AB356" w14:textId="77777777" w:rsidR="00530BB8" w:rsidRPr="000D0056" w:rsidRDefault="00530BB8" w:rsidP="00530BB8">
      <w:pPr>
        <w:pStyle w:val="NoSpacing"/>
        <w:numPr>
          <w:ilvl w:val="0"/>
          <w:numId w:val="2"/>
        </w:numPr>
        <w:rPr>
          <w:rFonts w:ascii="BC Sans" w:hAnsi="BC Sans"/>
        </w:rPr>
      </w:pPr>
      <w:r w:rsidRPr="000D0056">
        <w:rPr>
          <w:rFonts w:ascii="BC Sans" w:hAnsi="BC Sans"/>
        </w:rPr>
        <w:t>Yes, with my project application (Option 1)</w:t>
      </w:r>
    </w:p>
    <w:p w14:paraId="283EC056" w14:textId="77777777" w:rsidR="00530BB8" w:rsidRPr="000D0056" w:rsidRDefault="00530BB8" w:rsidP="00530BB8">
      <w:pPr>
        <w:pStyle w:val="NoSpacing"/>
        <w:numPr>
          <w:ilvl w:val="0"/>
          <w:numId w:val="2"/>
        </w:numPr>
        <w:rPr>
          <w:rFonts w:ascii="BC Sans" w:hAnsi="BC Sans"/>
        </w:rPr>
      </w:pPr>
      <w:r w:rsidRPr="000D0056">
        <w:rPr>
          <w:rFonts w:ascii="BC Sans" w:hAnsi="BC Sans"/>
        </w:rPr>
        <w:t>Yes, after I receive project funding results (Option 2)</w:t>
      </w:r>
    </w:p>
    <w:p w14:paraId="0A6571C5" w14:textId="77777777" w:rsidR="00530BB8" w:rsidRPr="000D0056" w:rsidRDefault="00530BB8" w:rsidP="00530BB8">
      <w:pPr>
        <w:pStyle w:val="NoSpacing"/>
        <w:numPr>
          <w:ilvl w:val="0"/>
          <w:numId w:val="2"/>
        </w:numPr>
        <w:rPr>
          <w:rFonts w:ascii="BC Sans" w:hAnsi="BC Sans"/>
        </w:rPr>
      </w:pPr>
      <w:r w:rsidRPr="000D0056">
        <w:rPr>
          <w:rFonts w:ascii="BC Sans" w:hAnsi="BC Sans"/>
        </w:rPr>
        <w:t>No</w:t>
      </w:r>
    </w:p>
    <w:p w14:paraId="70CA53D4" w14:textId="77777777" w:rsidR="00530BB8" w:rsidRPr="000D0056" w:rsidRDefault="00530BB8" w:rsidP="00530BB8">
      <w:pPr>
        <w:pStyle w:val="NoSpacing"/>
        <w:rPr>
          <w:rFonts w:ascii="BC Sans" w:hAnsi="BC Sans"/>
        </w:rPr>
      </w:pPr>
    </w:p>
    <w:p w14:paraId="1CFECDE0" w14:textId="77777777" w:rsidR="00530BB8" w:rsidRPr="000D0056" w:rsidRDefault="00530BB8" w:rsidP="00530BB8">
      <w:pPr>
        <w:pStyle w:val="NoSpacing"/>
        <w:rPr>
          <w:rFonts w:ascii="BC Sans" w:hAnsi="BC Sans"/>
        </w:rPr>
      </w:pPr>
      <w:r w:rsidRPr="000D0056">
        <w:rPr>
          <w:rFonts w:ascii="BC Sans" w:hAnsi="BC Sans"/>
        </w:rPr>
        <w:t xml:space="preserve">Note: If Option 1 is selected, the following application appears. If Option 2 is selected, </w:t>
      </w:r>
      <w:r>
        <w:rPr>
          <w:rFonts w:ascii="BC Sans" w:hAnsi="BC Sans"/>
        </w:rPr>
        <w:br/>
      </w:r>
      <w:r w:rsidRPr="000D0056">
        <w:rPr>
          <w:rFonts w:ascii="BC Sans" w:hAnsi="BC Sans"/>
        </w:rPr>
        <w:t xml:space="preserve">the application will appear once the funding request has been approved, and the applicant given 90-days to complete the request. </w:t>
      </w:r>
    </w:p>
    <w:p w14:paraId="762CC68A" w14:textId="77777777" w:rsidR="00530BB8" w:rsidRPr="000D0056" w:rsidRDefault="00530BB8" w:rsidP="00530BB8">
      <w:pPr>
        <w:pStyle w:val="NoSpacing"/>
        <w:rPr>
          <w:rFonts w:ascii="BC Sans" w:hAnsi="BC Sans"/>
        </w:rPr>
      </w:pPr>
    </w:p>
    <w:p w14:paraId="2EC996DE" w14:textId="77777777" w:rsidR="00530BB8" w:rsidRPr="000D0056" w:rsidRDefault="00530BB8" w:rsidP="00530BB8">
      <w:pPr>
        <w:pStyle w:val="Heading3"/>
      </w:pPr>
      <w:r w:rsidRPr="000D0056">
        <w:t>Type of Access (Select all that apply):</w:t>
      </w:r>
    </w:p>
    <w:p w14:paraId="06AD8A82" w14:textId="77777777" w:rsidR="00530BB8" w:rsidRPr="000D0056" w:rsidRDefault="00530BB8" w:rsidP="00530BB8">
      <w:pPr>
        <w:pStyle w:val="NoSpacing"/>
        <w:numPr>
          <w:ilvl w:val="0"/>
          <w:numId w:val="5"/>
        </w:numPr>
        <w:rPr>
          <w:rFonts w:ascii="BC Sans" w:hAnsi="BC Sans"/>
        </w:rPr>
      </w:pPr>
      <w:r w:rsidRPr="000D0056">
        <w:rPr>
          <w:rFonts w:ascii="BC Sans" w:hAnsi="BC Sans"/>
        </w:rPr>
        <w:t>Sign Language Interpretation</w:t>
      </w:r>
    </w:p>
    <w:p w14:paraId="4AA7581F" w14:textId="77777777" w:rsidR="00530BB8" w:rsidRPr="000D0056" w:rsidRDefault="00530BB8" w:rsidP="00530BB8">
      <w:pPr>
        <w:pStyle w:val="NoSpacing"/>
        <w:numPr>
          <w:ilvl w:val="0"/>
          <w:numId w:val="5"/>
        </w:numPr>
        <w:rPr>
          <w:rFonts w:ascii="BC Sans" w:hAnsi="BC Sans"/>
        </w:rPr>
      </w:pPr>
      <w:r w:rsidRPr="000D0056">
        <w:rPr>
          <w:rFonts w:ascii="BC Sans" w:hAnsi="BC Sans"/>
        </w:rPr>
        <w:t>Captioning/CART</w:t>
      </w:r>
    </w:p>
    <w:p w14:paraId="10EC6E43" w14:textId="77777777" w:rsidR="00530BB8" w:rsidRPr="000D0056" w:rsidRDefault="00530BB8" w:rsidP="00530BB8">
      <w:pPr>
        <w:pStyle w:val="NoSpacing"/>
        <w:numPr>
          <w:ilvl w:val="0"/>
          <w:numId w:val="5"/>
        </w:numPr>
        <w:rPr>
          <w:rFonts w:ascii="BC Sans" w:hAnsi="BC Sans"/>
        </w:rPr>
      </w:pPr>
      <w:r w:rsidRPr="000D0056">
        <w:rPr>
          <w:rFonts w:ascii="BC Sans" w:hAnsi="BC Sans"/>
        </w:rPr>
        <w:t>Transcriber/Editor</w:t>
      </w:r>
    </w:p>
    <w:p w14:paraId="594EC160" w14:textId="77777777" w:rsidR="00530BB8" w:rsidRPr="000D0056" w:rsidRDefault="00530BB8" w:rsidP="00530BB8">
      <w:pPr>
        <w:pStyle w:val="NoSpacing"/>
        <w:numPr>
          <w:ilvl w:val="0"/>
          <w:numId w:val="5"/>
        </w:numPr>
        <w:rPr>
          <w:rFonts w:ascii="BC Sans" w:hAnsi="BC Sans"/>
        </w:rPr>
      </w:pPr>
      <w:r w:rsidRPr="000D0056">
        <w:rPr>
          <w:rFonts w:ascii="BC Sans" w:hAnsi="BC Sans"/>
        </w:rPr>
        <w:t>Visual Describer/Assistant</w:t>
      </w:r>
    </w:p>
    <w:p w14:paraId="3D5D7331" w14:textId="77777777" w:rsidR="00530BB8" w:rsidRPr="000D0056" w:rsidRDefault="00530BB8" w:rsidP="00530BB8">
      <w:pPr>
        <w:pStyle w:val="NoSpacing"/>
        <w:numPr>
          <w:ilvl w:val="0"/>
          <w:numId w:val="5"/>
        </w:numPr>
        <w:rPr>
          <w:rFonts w:ascii="BC Sans" w:hAnsi="BC Sans"/>
        </w:rPr>
      </w:pPr>
      <w:r w:rsidRPr="000D0056">
        <w:rPr>
          <w:rFonts w:ascii="BC Sans" w:hAnsi="BC Sans"/>
        </w:rPr>
        <w:t>Project Coordinator/Assistant</w:t>
      </w:r>
    </w:p>
    <w:p w14:paraId="4518E72E" w14:textId="77777777" w:rsidR="00530BB8" w:rsidRPr="000D0056" w:rsidRDefault="00530BB8" w:rsidP="00530BB8">
      <w:pPr>
        <w:pStyle w:val="NoSpacing"/>
        <w:numPr>
          <w:ilvl w:val="0"/>
          <w:numId w:val="5"/>
        </w:numPr>
        <w:rPr>
          <w:rFonts w:ascii="BC Sans" w:hAnsi="BC Sans"/>
        </w:rPr>
      </w:pPr>
      <w:r w:rsidRPr="000D0056">
        <w:rPr>
          <w:rFonts w:ascii="BC Sans" w:hAnsi="BC Sans"/>
        </w:rPr>
        <w:t>Support Worker</w:t>
      </w:r>
    </w:p>
    <w:p w14:paraId="6769BB61" w14:textId="77777777" w:rsidR="00530BB8" w:rsidRPr="000D0056" w:rsidRDefault="00530BB8" w:rsidP="00530BB8">
      <w:pPr>
        <w:pStyle w:val="NoSpacing"/>
        <w:numPr>
          <w:ilvl w:val="0"/>
          <w:numId w:val="5"/>
        </w:numPr>
        <w:rPr>
          <w:rFonts w:ascii="BC Sans" w:hAnsi="BC Sans"/>
        </w:rPr>
      </w:pPr>
      <w:r w:rsidRPr="000D0056">
        <w:rPr>
          <w:rFonts w:ascii="BC Sans" w:hAnsi="BC Sans"/>
        </w:rPr>
        <w:t>Accessibility Software or App Subscriptions</w:t>
      </w:r>
    </w:p>
    <w:p w14:paraId="5E46791D" w14:textId="77777777" w:rsidR="00530BB8" w:rsidRPr="000D0056" w:rsidRDefault="00530BB8" w:rsidP="00530BB8">
      <w:pPr>
        <w:pStyle w:val="NoSpacing"/>
        <w:numPr>
          <w:ilvl w:val="0"/>
          <w:numId w:val="5"/>
        </w:numPr>
        <w:rPr>
          <w:rFonts w:ascii="BC Sans" w:hAnsi="BC Sans"/>
        </w:rPr>
      </w:pPr>
      <w:r w:rsidRPr="000D0056">
        <w:rPr>
          <w:rFonts w:ascii="BC Sans" w:hAnsi="BC Sans"/>
        </w:rPr>
        <w:t>Rental Equipment</w:t>
      </w:r>
    </w:p>
    <w:p w14:paraId="50A1378F" w14:textId="77777777" w:rsidR="00530BB8" w:rsidRPr="000D0056" w:rsidRDefault="00530BB8" w:rsidP="00530BB8">
      <w:pPr>
        <w:pStyle w:val="NoSpacing"/>
        <w:numPr>
          <w:ilvl w:val="0"/>
          <w:numId w:val="5"/>
        </w:numPr>
        <w:rPr>
          <w:rFonts w:ascii="BC Sans" w:hAnsi="BC Sans"/>
        </w:rPr>
      </w:pPr>
      <w:r w:rsidRPr="000D0056">
        <w:rPr>
          <w:rFonts w:ascii="BC Sans" w:hAnsi="BC Sans"/>
        </w:rPr>
        <w:t>Travel for Service Providers</w:t>
      </w:r>
    </w:p>
    <w:p w14:paraId="53DD439D" w14:textId="77777777" w:rsidR="00530BB8" w:rsidRPr="000D0056" w:rsidRDefault="00530BB8" w:rsidP="00530BB8">
      <w:pPr>
        <w:pStyle w:val="NoSpacing"/>
        <w:numPr>
          <w:ilvl w:val="0"/>
          <w:numId w:val="5"/>
        </w:numPr>
        <w:rPr>
          <w:rFonts w:ascii="BC Sans" w:hAnsi="BC Sans"/>
        </w:rPr>
      </w:pPr>
      <w:r w:rsidRPr="000D0056">
        <w:rPr>
          <w:rFonts w:ascii="BC Sans" w:hAnsi="BC Sans"/>
        </w:rPr>
        <w:t>Other</w:t>
      </w:r>
    </w:p>
    <w:p w14:paraId="6A77AFA1" w14:textId="77777777" w:rsidR="00530BB8" w:rsidRPr="000D0056" w:rsidRDefault="00530BB8" w:rsidP="00530BB8">
      <w:pPr>
        <w:pStyle w:val="NoSpacing"/>
        <w:rPr>
          <w:rFonts w:ascii="BC Sans" w:hAnsi="BC Sans"/>
        </w:rPr>
      </w:pPr>
    </w:p>
    <w:p w14:paraId="0C99AC47" w14:textId="77777777" w:rsidR="00530BB8" w:rsidRPr="000D0056" w:rsidRDefault="00530BB8" w:rsidP="00530BB8">
      <w:pPr>
        <w:pStyle w:val="Heading3"/>
      </w:pPr>
      <w:r w:rsidRPr="000D0056">
        <w:t>If other, please specify:</w:t>
      </w:r>
    </w:p>
    <w:p w14:paraId="7E72CBC6" w14:textId="77777777" w:rsidR="00530BB8" w:rsidRPr="000D0056" w:rsidRDefault="00530BB8" w:rsidP="00530BB8">
      <w:pPr>
        <w:pStyle w:val="NoSpacing"/>
        <w:rPr>
          <w:rFonts w:ascii="BC Sans" w:hAnsi="BC Sans"/>
        </w:rPr>
      </w:pPr>
      <w:r w:rsidRPr="000D0056">
        <w:rPr>
          <w:rFonts w:ascii="BC Sans" w:hAnsi="BC Sans"/>
        </w:rPr>
        <w:t>(</w:t>
      </w:r>
      <w:proofErr w:type="gramStart"/>
      <w:r w:rsidRPr="000D0056">
        <w:rPr>
          <w:rFonts w:ascii="BC Sans" w:hAnsi="BC Sans"/>
        </w:rPr>
        <w:t>text</w:t>
      </w:r>
      <w:proofErr w:type="gramEnd"/>
      <w:r w:rsidRPr="000D0056">
        <w:rPr>
          <w:rFonts w:ascii="BC Sans" w:hAnsi="BC Sans"/>
        </w:rPr>
        <w:t xml:space="preserve"> field)</w:t>
      </w:r>
    </w:p>
    <w:p w14:paraId="15005CAC" w14:textId="77777777" w:rsidR="00530BB8" w:rsidRPr="000D0056" w:rsidRDefault="00530BB8" w:rsidP="00530BB8">
      <w:pPr>
        <w:pStyle w:val="NoSpacing"/>
        <w:rPr>
          <w:rFonts w:ascii="BC Sans" w:hAnsi="BC Sans"/>
        </w:rPr>
      </w:pPr>
    </w:p>
    <w:p w14:paraId="49F00222" w14:textId="77777777" w:rsidR="00530BB8" w:rsidRPr="000D0056" w:rsidRDefault="00530BB8" w:rsidP="00530BB8">
      <w:pPr>
        <w:pStyle w:val="Heading3"/>
      </w:pPr>
      <w:r w:rsidRPr="000D0056">
        <w:lastRenderedPageBreak/>
        <w:t>Access Support Detailed Costs</w:t>
      </w:r>
    </w:p>
    <w:p w14:paraId="178EAF6A" w14:textId="77777777" w:rsidR="00530BB8" w:rsidRPr="000D0056" w:rsidRDefault="00530BB8" w:rsidP="00530BB8">
      <w:pPr>
        <w:pStyle w:val="NoSpacing"/>
        <w:rPr>
          <w:rFonts w:ascii="BC Sans" w:hAnsi="BC Sans"/>
        </w:rPr>
      </w:pPr>
      <w:r w:rsidRPr="000D0056">
        <w:rPr>
          <w:rFonts w:ascii="BC Sans" w:hAnsi="BC Sans"/>
        </w:rPr>
        <w:t xml:space="preserve">Below, </w:t>
      </w:r>
      <w:proofErr w:type="gramStart"/>
      <w:r w:rsidRPr="000D0056">
        <w:rPr>
          <w:rFonts w:ascii="BC Sans" w:hAnsi="BC Sans"/>
        </w:rPr>
        <w:t>provide</w:t>
      </w:r>
      <w:proofErr w:type="gramEnd"/>
      <w:r w:rsidRPr="000D0056">
        <w:rPr>
          <w:rFonts w:ascii="BC Sans" w:hAnsi="BC Sans"/>
        </w:rPr>
        <w:t xml:space="preserve"> a breakdown of Access Support costs for barriers encountered, services, supports and/or solutions.</w:t>
      </w:r>
    </w:p>
    <w:p w14:paraId="57EC3FE9" w14:textId="77777777" w:rsidR="00530BB8" w:rsidRPr="000D0056" w:rsidRDefault="00530BB8" w:rsidP="00530BB8">
      <w:pPr>
        <w:pStyle w:val="NoSpacing"/>
        <w:rPr>
          <w:rFonts w:ascii="BC Sans" w:hAnsi="BC Sans"/>
        </w:rPr>
      </w:pPr>
    </w:p>
    <w:p w14:paraId="1D5CB5A6" w14:textId="77777777" w:rsidR="00530BB8" w:rsidRPr="000D0056" w:rsidRDefault="00530BB8" w:rsidP="00530BB8">
      <w:pPr>
        <w:pStyle w:val="NoSpacing"/>
        <w:rPr>
          <w:rStyle w:val="Strong"/>
        </w:rPr>
      </w:pPr>
      <w:r w:rsidRPr="000D0056">
        <w:rPr>
          <w:rStyle w:val="Strong"/>
        </w:rPr>
        <w:t>Table Format: The table has the following columns to complete:</w:t>
      </w:r>
    </w:p>
    <w:p w14:paraId="08B15948" w14:textId="77777777" w:rsidR="00530BB8" w:rsidRPr="000D0056" w:rsidRDefault="00530BB8" w:rsidP="00530BB8">
      <w:pPr>
        <w:pStyle w:val="NoSpacing"/>
        <w:numPr>
          <w:ilvl w:val="0"/>
          <w:numId w:val="3"/>
        </w:numPr>
        <w:rPr>
          <w:rFonts w:ascii="BC Sans" w:hAnsi="BC Sans"/>
        </w:rPr>
      </w:pPr>
      <w:r w:rsidRPr="000D0056">
        <w:rPr>
          <w:rFonts w:ascii="BC Sans" w:hAnsi="BC Sans"/>
        </w:rPr>
        <w:t xml:space="preserve">Description: Include specifics on the barriers (for instance communication, mobility, comprehension, physical, technological, visual, etc.), individuals requiring supports, and solutions provided. </w:t>
      </w:r>
    </w:p>
    <w:p w14:paraId="16BAC692" w14:textId="77777777" w:rsidR="00530BB8" w:rsidRPr="000D0056" w:rsidRDefault="00530BB8" w:rsidP="00530BB8">
      <w:pPr>
        <w:pStyle w:val="NoSpacing"/>
        <w:numPr>
          <w:ilvl w:val="0"/>
          <w:numId w:val="3"/>
        </w:numPr>
        <w:rPr>
          <w:rFonts w:ascii="BC Sans" w:hAnsi="BC Sans"/>
        </w:rPr>
      </w:pPr>
      <w:r w:rsidRPr="000D0056">
        <w:rPr>
          <w:rFonts w:ascii="BC Sans" w:hAnsi="BC Sans"/>
        </w:rPr>
        <w:t>Cost Breakdown: Include numbers of staffing positions, providers (when known), rates, numbers of days or hours to clarify how you came to your total number.</w:t>
      </w:r>
    </w:p>
    <w:p w14:paraId="16609759" w14:textId="77777777" w:rsidR="00530BB8" w:rsidRPr="000D0056" w:rsidRDefault="00530BB8" w:rsidP="00530BB8">
      <w:pPr>
        <w:pStyle w:val="NoSpacing"/>
        <w:numPr>
          <w:ilvl w:val="0"/>
          <w:numId w:val="3"/>
        </w:numPr>
        <w:rPr>
          <w:rFonts w:ascii="BC Sans" w:hAnsi="BC Sans"/>
        </w:rPr>
      </w:pPr>
      <w:r w:rsidRPr="000D0056">
        <w:rPr>
          <w:rFonts w:ascii="BC Sans" w:hAnsi="BC Sans"/>
        </w:rPr>
        <w:t xml:space="preserve">Total: Whole numbers only </w:t>
      </w:r>
    </w:p>
    <w:p w14:paraId="129AEFAD" w14:textId="77777777" w:rsidR="00530BB8" w:rsidRPr="000D0056" w:rsidRDefault="00530BB8" w:rsidP="00530BB8">
      <w:pPr>
        <w:pStyle w:val="NoSpacing"/>
        <w:rPr>
          <w:rFonts w:ascii="BC Sans" w:hAnsi="BC Sans"/>
        </w:rPr>
      </w:pPr>
    </w:p>
    <w:p w14:paraId="5CE9781E" w14:textId="77777777" w:rsidR="00530BB8" w:rsidRPr="000D0056" w:rsidRDefault="00530BB8" w:rsidP="00530BB8">
      <w:pPr>
        <w:pStyle w:val="NoSpacing"/>
        <w:rPr>
          <w:rStyle w:val="Emphasis"/>
        </w:rPr>
      </w:pPr>
      <w:r w:rsidRPr="000D0056">
        <w:rPr>
          <w:rStyle w:val="Emphasis"/>
        </w:rPr>
        <w:t>Use the '+' to add additional budget lines. Your total should match the amount requested in the field below.</w:t>
      </w:r>
    </w:p>
    <w:p w14:paraId="03B2008D" w14:textId="77777777" w:rsidR="00530BB8" w:rsidRPr="000D0056" w:rsidRDefault="00530BB8" w:rsidP="00530BB8">
      <w:pPr>
        <w:pStyle w:val="NoSpacing"/>
        <w:rPr>
          <w:rFonts w:ascii="BC Sans" w:hAnsi="BC Sans"/>
        </w:rPr>
      </w:pPr>
    </w:p>
    <w:tbl>
      <w:tblPr>
        <w:tblStyle w:val="TableGrid"/>
        <w:tblW w:w="0" w:type="auto"/>
        <w:tblLook w:val="04A0" w:firstRow="1" w:lastRow="0" w:firstColumn="1" w:lastColumn="0" w:noHBand="0" w:noVBand="1"/>
      </w:tblPr>
      <w:tblGrid>
        <w:gridCol w:w="3116"/>
        <w:gridCol w:w="3117"/>
        <w:gridCol w:w="3117"/>
      </w:tblGrid>
      <w:tr w:rsidR="00530BB8" w:rsidRPr="000D0056" w14:paraId="612766DB" w14:textId="77777777" w:rsidTr="001D6923">
        <w:tc>
          <w:tcPr>
            <w:tcW w:w="3116" w:type="dxa"/>
          </w:tcPr>
          <w:p w14:paraId="5ECBD90B" w14:textId="77777777" w:rsidR="00530BB8" w:rsidRPr="000D0056" w:rsidRDefault="00530BB8" w:rsidP="001D6923">
            <w:pPr>
              <w:rPr>
                <w:rStyle w:val="Strong"/>
              </w:rPr>
            </w:pPr>
            <w:r w:rsidRPr="000D0056">
              <w:rPr>
                <w:rStyle w:val="Strong"/>
              </w:rPr>
              <w:t>Description</w:t>
            </w:r>
          </w:p>
        </w:tc>
        <w:tc>
          <w:tcPr>
            <w:tcW w:w="3117" w:type="dxa"/>
          </w:tcPr>
          <w:p w14:paraId="4D526133" w14:textId="77777777" w:rsidR="00530BB8" w:rsidRPr="000D0056" w:rsidRDefault="00530BB8" w:rsidP="001D6923">
            <w:pPr>
              <w:rPr>
                <w:rStyle w:val="Strong"/>
              </w:rPr>
            </w:pPr>
            <w:r w:rsidRPr="000D0056">
              <w:rPr>
                <w:rStyle w:val="Strong"/>
              </w:rPr>
              <w:t>Cost Breakdown</w:t>
            </w:r>
          </w:p>
        </w:tc>
        <w:tc>
          <w:tcPr>
            <w:tcW w:w="3117" w:type="dxa"/>
          </w:tcPr>
          <w:p w14:paraId="6C67B213" w14:textId="77777777" w:rsidR="00530BB8" w:rsidRPr="000D0056" w:rsidRDefault="00530BB8" w:rsidP="001D6923">
            <w:pPr>
              <w:rPr>
                <w:rStyle w:val="Strong"/>
              </w:rPr>
            </w:pPr>
            <w:r w:rsidRPr="000D0056">
              <w:rPr>
                <w:rStyle w:val="Strong"/>
              </w:rPr>
              <w:t>Total Amount</w:t>
            </w:r>
          </w:p>
        </w:tc>
      </w:tr>
      <w:tr w:rsidR="00530BB8" w:rsidRPr="000D0056" w14:paraId="13F1AB0A" w14:textId="77777777" w:rsidTr="001D6923">
        <w:tc>
          <w:tcPr>
            <w:tcW w:w="3116" w:type="dxa"/>
          </w:tcPr>
          <w:p w14:paraId="3FA1C563" w14:textId="77777777" w:rsidR="00530BB8" w:rsidRPr="000D0056" w:rsidRDefault="00530BB8" w:rsidP="001D6923">
            <w:pPr>
              <w:rPr>
                <w:rStyle w:val="Strong"/>
                <w:b w:val="0"/>
                <w:bCs w:val="0"/>
              </w:rPr>
            </w:pPr>
            <w:r w:rsidRPr="000D0056">
              <w:rPr>
                <w:rStyle w:val="Strong"/>
              </w:rPr>
              <w:t>(</w:t>
            </w:r>
            <w:proofErr w:type="gramStart"/>
            <w:r w:rsidRPr="000D0056">
              <w:rPr>
                <w:rStyle w:val="Strong"/>
              </w:rPr>
              <w:t>text</w:t>
            </w:r>
            <w:proofErr w:type="gramEnd"/>
            <w:r w:rsidRPr="000D0056">
              <w:rPr>
                <w:rStyle w:val="Strong"/>
              </w:rPr>
              <w:t xml:space="preserve"> field)</w:t>
            </w:r>
          </w:p>
        </w:tc>
        <w:tc>
          <w:tcPr>
            <w:tcW w:w="3117" w:type="dxa"/>
          </w:tcPr>
          <w:p w14:paraId="3C1E3B09" w14:textId="77777777" w:rsidR="00530BB8" w:rsidRPr="000D0056" w:rsidRDefault="00530BB8" w:rsidP="001D6923">
            <w:pPr>
              <w:rPr>
                <w:rStyle w:val="Strong"/>
                <w:b w:val="0"/>
                <w:bCs w:val="0"/>
              </w:rPr>
            </w:pPr>
            <w:r w:rsidRPr="000D0056">
              <w:rPr>
                <w:rStyle w:val="Strong"/>
              </w:rPr>
              <w:t>(</w:t>
            </w:r>
            <w:proofErr w:type="gramStart"/>
            <w:r w:rsidRPr="000D0056">
              <w:rPr>
                <w:rStyle w:val="Strong"/>
              </w:rPr>
              <w:t>text</w:t>
            </w:r>
            <w:proofErr w:type="gramEnd"/>
            <w:r w:rsidRPr="000D0056">
              <w:rPr>
                <w:rStyle w:val="Strong"/>
              </w:rPr>
              <w:t xml:space="preserve"> field)</w:t>
            </w:r>
          </w:p>
        </w:tc>
        <w:tc>
          <w:tcPr>
            <w:tcW w:w="3117" w:type="dxa"/>
          </w:tcPr>
          <w:p w14:paraId="6ECB9A77" w14:textId="77777777" w:rsidR="00530BB8" w:rsidRPr="000D0056" w:rsidRDefault="00530BB8" w:rsidP="001D6923">
            <w:pPr>
              <w:rPr>
                <w:rStyle w:val="Strong"/>
                <w:b w:val="0"/>
                <w:bCs w:val="0"/>
              </w:rPr>
            </w:pPr>
            <w:r w:rsidRPr="000D0056">
              <w:rPr>
                <w:rStyle w:val="Strong"/>
              </w:rPr>
              <w:t>(</w:t>
            </w:r>
            <w:proofErr w:type="gramStart"/>
            <w:r w:rsidRPr="000D0056">
              <w:rPr>
                <w:rStyle w:val="Strong"/>
              </w:rPr>
              <w:t>number</w:t>
            </w:r>
            <w:proofErr w:type="gramEnd"/>
            <w:r w:rsidRPr="000D0056">
              <w:rPr>
                <w:rStyle w:val="Strong"/>
              </w:rPr>
              <w:t xml:space="preserve"> field)</w:t>
            </w:r>
          </w:p>
        </w:tc>
      </w:tr>
      <w:tr w:rsidR="00530BB8" w:rsidRPr="000D0056" w14:paraId="6D36F078" w14:textId="77777777" w:rsidTr="001D6923">
        <w:tc>
          <w:tcPr>
            <w:tcW w:w="3116" w:type="dxa"/>
          </w:tcPr>
          <w:p w14:paraId="393B5003" w14:textId="77777777" w:rsidR="00530BB8" w:rsidRPr="000D0056" w:rsidRDefault="00530BB8" w:rsidP="001D6923">
            <w:pPr>
              <w:rPr>
                <w:rStyle w:val="Strong"/>
              </w:rPr>
            </w:pPr>
          </w:p>
        </w:tc>
        <w:tc>
          <w:tcPr>
            <w:tcW w:w="3117" w:type="dxa"/>
          </w:tcPr>
          <w:p w14:paraId="33795177" w14:textId="77777777" w:rsidR="00530BB8" w:rsidRPr="000D0056" w:rsidRDefault="00530BB8" w:rsidP="001D6923">
            <w:pPr>
              <w:rPr>
                <w:rStyle w:val="Strong"/>
              </w:rPr>
            </w:pPr>
          </w:p>
        </w:tc>
        <w:tc>
          <w:tcPr>
            <w:tcW w:w="3117" w:type="dxa"/>
          </w:tcPr>
          <w:p w14:paraId="50371BEB" w14:textId="77777777" w:rsidR="00530BB8" w:rsidRPr="000D0056" w:rsidRDefault="00530BB8" w:rsidP="001D6923">
            <w:pPr>
              <w:rPr>
                <w:rStyle w:val="Strong"/>
              </w:rPr>
            </w:pPr>
          </w:p>
        </w:tc>
      </w:tr>
    </w:tbl>
    <w:p w14:paraId="6FB40D39" w14:textId="77777777" w:rsidR="00530BB8" w:rsidRPr="000D0056" w:rsidRDefault="00530BB8" w:rsidP="00530BB8">
      <w:pPr>
        <w:pStyle w:val="NoSpacing"/>
        <w:rPr>
          <w:rFonts w:ascii="BC Sans" w:hAnsi="BC Sans"/>
        </w:rPr>
      </w:pPr>
    </w:p>
    <w:p w14:paraId="696C379E" w14:textId="77777777" w:rsidR="00530BB8" w:rsidRPr="000D0056" w:rsidRDefault="00530BB8" w:rsidP="00530BB8">
      <w:pPr>
        <w:pStyle w:val="Heading3"/>
      </w:pPr>
      <w:r w:rsidRPr="000D0056">
        <w:t>Total Request (enter total from table above)</w:t>
      </w:r>
    </w:p>
    <w:p w14:paraId="779EA899" w14:textId="77777777" w:rsidR="00530BB8" w:rsidRPr="000D0056" w:rsidRDefault="00530BB8" w:rsidP="00530BB8">
      <w:pPr>
        <w:pStyle w:val="NoSpacing"/>
        <w:rPr>
          <w:rFonts w:ascii="BC Sans" w:hAnsi="BC Sans"/>
        </w:rPr>
      </w:pPr>
      <w:r w:rsidRPr="000D0056">
        <w:rPr>
          <w:rFonts w:ascii="BC Sans" w:hAnsi="BC Sans"/>
        </w:rPr>
        <w:t>(</w:t>
      </w:r>
      <w:proofErr w:type="gramStart"/>
      <w:r w:rsidRPr="000D0056">
        <w:rPr>
          <w:rFonts w:ascii="BC Sans" w:hAnsi="BC Sans"/>
        </w:rPr>
        <w:t>number</w:t>
      </w:r>
      <w:proofErr w:type="gramEnd"/>
      <w:r w:rsidRPr="000D0056">
        <w:rPr>
          <w:rFonts w:ascii="BC Sans" w:hAnsi="BC Sans"/>
        </w:rPr>
        <w:t xml:space="preserve"> field)</w:t>
      </w:r>
    </w:p>
    <w:p w14:paraId="1CB6ED9F" w14:textId="77777777" w:rsidR="00530BB8" w:rsidRPr="000D0056" w:rsidRDefault="00530BB8" w:rsidP="00530BB8">
      <w:pPr>
        <w:pStyle w:val="NoSpacing"/>
        <w:rPr>
          <w:rFonts w:ascii="BC Sans" w:hAnsi="BC Sans"/>
        </w:rPr>
      </w:pPr>
    </w:p>
    <w:p w14:paraId="30C69FF0" w14:textId="77777777" w:rsidR="00530BB8" w:rsidRPr="000D0056" w:rsidRDefault="00530BB8" w:rsidP="00530BB8">
      <w:pPr>
        <w:pStyle w:val="Heading3"/>
      </w:pPr>
      <w:r w:rsidRPr="000D0056">
        <w:t>Have you or will you apply for the same Access Supports from the Canada Council for the Arts or other funders? (</w:t>
      </w:r>
      <w:proofErr w:type="gramStart"/>
      <w:r w:rsidRPr="000D0056">
        <w:t>please</w:t>
      </w:r>
      <w:proofErr w:type="gramEnd"/>
      <w:r w:rsidRPr="000D0056">
        <w:t xml:space="preserve"> select)</w:t>
      </w:r>
    </w:p>
    <w:p w14:paraId="4EF29659" w14:textId="77777777" w:rsidR="00530BB8" w:rsidRPr="000D0056" w:rsidRDefault="00530BB8" w:rsidP="00530BB8">
      <w:pPr>
        <w:pStyle w:val="NoSpacing"/>
        <w:numPr>
          <w:ilvl w:val="0"/>
          <w:numId w:val="6"/>
        </w:numPr>
        <w:rPr>
          <w:rFonts w:ascii="BC Sans" w:hAnsi="BC Sans"/>
        </w:rPr>
      </w:pPr>
      <w:r w:rsidRPr="000D0056">
        <w:rPr>
          <w:rFonts w:ascii="BC Sans" w:hAnsi="BC Sans"/>
        </w:rPr>
        <w:t>Yes</w:t>
      </w:r>
    </w:p>
    <w:p w14:paraId="4B7EBE35" w14:textId="77777777" w:rsidR="00530BB8" w:rsidRPr="000D0056" w:rsidRDefault="00530BB8" w:rsidP="00530BB8">
      <w:pPr>
        <w:pStyle w:val="NoSpacing"/>
        <w:numPr>
          <w:ilvl w:val="0"/>
          <w:numId w:val="6"/>
        </w:numPr>
        <w:rPr>
          <w:rFonts w:ascii="BC Sans" w:hAnsi="BC Sans"/>
        </w:rPr>
      </w:pPr>
      <w:r w:rsidRPr="000D0056">
        <w:rPr>
          <w:rFonts w:ascii="BC Sans" w:hAnsi="BC Sans"/>
        </w:rPr>
        <w:t>No</w:t>
      </w:r>
    </w:p>
    <w:p w14:paraId="5853C3FB" w14:textId="77777777" w:rsidR="00530BB8" w:rsidRPr="000D0056" w:rsidRDefault="00530BB8" w:rsidP="00530BB8">
      <w:pPr>
        <w:pStyle w:val="NoSpacing"/>
        <w:rPr>
          <w:rFonts w:ascii="BC Sans" w:hAnsi="BC Sans"/>
        </w:rPr>
      </w:pPr>
    </w:p>
    <w:p w14:paraId="20924E06" w14:textId="77777777" w:rsidR="00530BB8" w:rsidRPr="000D0056" w:rsidRDefault="00530BB8" w:rsidP="00530BB8">
      <w:pPr>
        <w:pStyle w:val="Heading3"/>
      </w:pPr>
      <w:r w:rsidRPr="000D0056">
        <w:t>If yes: Access Support Revenues</w:t>
      </w:r>
    </w:p>
    <w:p w14:paraId="27C80DDA" w14:textId="77777777" w:rsidR="00530BB8" w:rsidRPr="000D0056" w:rsidRDefault="00530BB8" w:rsidP="00530BB8">
      <w:pPr>
        <w:pStyle w:val="NoSpacing"/>
        <w:rPr>
          <w:rFonts w:ascii="BC Sans" w:hAnsi="BC Sans"/>
        </w:rPr>
      </w:pPr>
      <w:r w:rsidRPr="000D0056">
        <w:rPr>
          <w:rFonts w:ascii="BC Sans" w:hAnsi="BC Sans"/>
        </w:rPr>
        <w:t xml:space="preserve">Enter any Access Support Funding from other sources, if applicable. </w:t>
      </w:r>
    </w:p>
    <w:p w14:paraId="40C83D96" w14:textId="77777777" w:rsidR="00530BB8" w:rsidRPr="000D0056" w:rsidRDefault="00530BB8" w:rsidP="00530BB8">
      <w:pPr>
        <w:pStyle w:val="NoSpacing"/>
        <w:rPr>
          <w:rFonts w:ascii="BC Sans" w:hAnsi="BC Sans"/>
        </w:rPr>
      </w:pPr>
      <w:r w:rsidRPr="000D0056">
        <w:rPr>
          <w:rFonts w:ascii="BC Sans" w:hAnsi="BC Sans"/>
        </w:rPr>
        <w:t xml:space="preserve">Describe the supports or solutions being provided by the Access Support revenues from other sources. </w:t>
      </w:r>
    </w:p>
    <w:p w14:paraId="5CEF71B7" w14:textId="77777777" w:rsidR="00530BB8" w:rsidRDefault="00530BB8" w:rsidP="00530BB8">
      <w:pPr>
        <w:pStyle w:val="NoSpacing"/>
        <w:rPr>
          <w:rFonts w:ascii="BC Sans" w:hAnsi="BC Sans"/>
        </w:rPr>
      </w:pPr>
    </w:p>
    <w:p w14:paraId="68EA6B98" w14:textId="77777777" w:rsidR="00530BB8" w:rsidRPr="000D0056" w:rsidRDefault="00530BB8" w:rsidP="00530BB8">
      <w:pPr>
        <w:pStyle w:val="NoSpacing"/>
        <w:rPr>
          <w:rStyle w:val="Strong"/>
        </w:rPr>
      </w:pPr>
      <w:r w:rsidRPr="000D0056">
        <w:rPr>
          <w:rStyle w:val="Strong"/>
        </w:rPr>
        <w:t>Table Format: The table has the following columns to complete (if applicable):</w:t>
      </w:r>
    </w:p>
    <w:p w14:paraId="042E9890" w14:textId="77777777" w:rsidR="00530BB8" w:rsidRPr="000D0056" w:rsidRDefault="00530BB8" w:rsidP="00530BB8">
      <w:pPr>
        <w:pStyle w:val="NoSpacing"/>
        <w:numPr>
          <w:ilvl w:val="0"/>
          <w:numId w:val="4"/>
        </w:numPr>
        <w:rPr>
          <w:rFonts w:ascii="BC Sans" w:hAnsi="BC Sans"/>
        </w:rPr>
      </w:pPr>
      <w:r w:rsidRPr="000D0056">
        <w:rPr>
          <w:rFonts w:ascii="BC Sans" w:hAnsi="BC Sans"/>
        </w:rPr>
        <w:t>Source (text field)</w:t>
      </w:r>
    </w:p>
    <w:p w14:paraId="0A9F86D6" w14:textId="77777777" w:rsidR="00530BB8" w:rsidRPr="000D0056" w:rsidRDefault="00530BB8" w:rsidP="00530BB8">
      <w:pPr>
        <w:pStyle w:val="NoSpacing"/>
        <w:numPr>
          <w:ilvl w:val="0"/>
          <w:numId w:val="4"/>
        </w:numPr>
        <w:rPr>
          <w:rFonts w:ascii="BC Sans" w:hAnsi="BC Sans"/>
        </w:rPr>
      </w:pPr>
      <w:r w:rsidRPr="000D0056">
        <w:rPr>
          <w:rFonts w:ascii="BC Sans" w:hAnsi="BC Sans"/>
        </w:rPr>
        <w:t>Description (text field)</w:t>
      </w:r>
    </w:p>
    <w:p w14:paraId="25046DE6" w14:textId="77777777" w:rsidR="00530BB8" w:rsidRPr="000D0056" w:rsidRDefault="00530BB8" w:rsidP="00530BB8">
      <w:pPr>
        <w:pStyle w:val="NoSpacing"/>
        <w:numPr>
          <w:ilvl w:val="0"/>
          <w:numId w:val="4"/>
        </w:numPr>
        <w:rPr>
          <w:rFonts w:ascii="BC Sans" w:hAnsi="BC Sans"/>
        </w:rPr>
      </w:pPr>
      <w:r w:rsidRPr="000D0056">
        <w:rPr>
          <w:rFonts w:ascii="BC Sans" w:hAnsi="BC Sans"/>
        </w:rPr>
        <w:t>Amount (number field)</w:t>
      </w:r>
    </w:p>
    <w:p w14:paraId="35F8E633" w14:textId="77777777" w:rsidR="00530BB8" w:rsidRPr="000D0056" w:rsidRDefault="00530BB8" w:rsidP="00530BB8">
      <w:pPr>
        <w:pStyle w:val="NoSpacing"/>
        <w:numPr>
          <w:ilvl w:val="0"/>
          <w:numId w:val="4"/>
        </w:numPr>
        <w:rPr>
          <w:rFonts w:ascii="BC Sans" w:hAnsi="BC Sans"/>
        </w:rPr>
      </w:pPr>
      <w:r w:rsidRPr="000D0056">
        <w:rPr>
          <w:rFonts w:ascii="BC Sans" w:hAnsi="BC Sans"/>
        </w:rPr>
        <w:t>Confirmed/</w:t>
      </w:r>
      <w:proofErr w:type="gramStart"/>
      <w:r w:rsidRPr="000D0056">
        <w:rPr>
          <w:rFonts w:ascii="BC Sans" w:hAnsi="BC Sans"/>
        </w:rPr>
        <w:t>Pending  (</w:t>
      </w:r>
      <w:proofErr w:type="gramEnd"/>
      <w:r w:rsidRPr="000D0056">
        <w:rPr>
          <w:rFonts w:ascii="BC Sans" w:hAnsi="BC Sans"/>
        </w:rPr>
        <w:t>Select one)</w:t>
      </w:r>
    </w:p>
    <w:p w14:paraId="28A3FD9B" w14:textId="77777777" w:rsidR="00530BB8" w:rsidRDefault="00530BB8" w:rsidP="00530BB8">
      <w:pPr>
        <w:pStyle w:val="NoSpacing"/>
        <w:rPr>
          <w:rStyle w:val="Emphasis"/>
        </w:rPr>
      </w:pPr>
    </w:p>
    <w:p w14:paraId="3644FD4C" w14:textId="77777777" w:rsidR="00530BB8" w:rsidRPr="000D0056" w:rsidRDefault="00530BB8" w:rsidP="00530BB8">
      <w:pPr>
        <w:pStyle w:val="NoSpacing"/>
        <w:rPr>
          <w:rStyle w:val="Emphasis"/>
        </w:rPr>
      </w:pPr>
      <w:r w:rsidRPr="000D0056">
        <w:rPr>
          <w:rStyle w:val="Emphasis"/>
        </w:rPr>
        <w:t>Use the '+' to add additional budget lines. Your total should match the amount requested in the field below.</w:t>
      </w:r>
    </w:p>
    <w:p w14:paraId="0FB62C39" w14:textId="77777777" w:rsidR="00530BB8" w:rsidRPr="000D0056" w:rsidRDefault="00530BB8" w:rsidP="00530BB8">
      <w:pPr>
        <w:pStyle w:val="NoSpacing"/>
        <w:rPr>
          <w:rFonts w:ascii="BC Sans" w:hAnsi="BC Sans"/>
        </w:rPr>
      </w:pPr>
    </w:p>
    <w:p w14:paraId="5ACB317D" w14:textId="77777777" w:rsidR="00530BB8" w:rsidRPr="000D0056" w:rsidRDefault="00530BB8" w:rsidP="00530BB8">
      <w:pPr>
        <w:pStyle w:val="Heading3"/>
      </w:pPr>
      <w:r w:rsidRPr="000D0056">
        <w:t>Anything else we should know?</w:t>
      </w:r>
    </w:p>
    <w:p w14:paraId="40367DC0" w14:textId="77777777" w:rsidR="00530BB8" w:rsidRPr="000D0056" w:rsidRDefault="00530BB8" w:rsidP="00530BB8">
      <w:pPr>
        <w:pStyle w:val="NoSpacing"/>
        <w:rPr>
          <w:rFonts w:ascii="BC Sans" w:hAnsi="BC Sans"/>
        </w:rPr>
      </w:pPr>
      <w:r w:rsidRPr="000D0056">
        <w:rPr>
          <w:rFonts w:ascii="BC Sans" w:hAnsi="BC Sans"/>
        </w:rPr>
        <w:t>(</w:t>
      </w:r>
      <w:proofErr w:type="gramStart"/>
      <w:r w:rsidRPr="000D0056">
        <w:rPr>
          <w:rFonts w:ascii="BC Sans" w:hAnsi="BC Sans"/>
        </w:rPr>
        <w:t>text</w:t>
      </w:r>
      <w:proofErr w:type="gramEnd"/>
      <w:r w:rsidRPr="000D0056">
        <w:rPr>
          <w:rFonts w:ascii="BC Sans" w:hAnsi="BC Sans"/>
        </w:rPr>
        <w:t xml:space="preserve"> field)</w:t>
      </w:r>
    </w:p>
    <w:bookmarkEnd w:id="0"/>
    <w:p w14:paraId="0582F377" w14:textId="77777777" w:rsidR="00530BB8" w:rsidRPr="000D0056" w:rsidRDefault="00530BB8" w:rsidP="00530BB8">
      <w:pPr>
        <w:spacing w:before="120" w:after="0"/>
        <w:rPr>
          <w:rFonts w:ascii="BC Sans" w:hAnsi="BC Sans"/>
        </w:rPr>
      </w:pPr>
    </w:p>
    <w:p w14:paraId="0BC2BF00" w14:textId="77777777" w:rsidR="00530BB8" w:rsidRDefault="00530BB8" w:rsidP="00530BB8">
      <w:pPr>
        <w:pStyle w:val="Heading2"/>
      </w:pPr>
      <w:r w:rsidRPr="006F1A66">
        <w:t>Example</w:t>
      </w:r>
      <w:r>
        <w:t>s</w:t>
      </w:r>
      <w:r w:rsidRPr="006F1A66">
        <w:t xml:space="preserve"> of </w:t>
      </w:r>
      <w:r>
        <w:t>D</w:t>
      </w:r>
      <w:r w:rsidRPr="006F1A66">
        <w:t>escription</w:t>
      </w:r>
      <w:r>
        <w:t>s and Cost Breakdowns</w:t>
      </w:r>
      <w:r w:rsidRPr="006F1A66">
        <w:t>:</w:t>
      </w:r>
    </w:p>
    <w:tbl>
      <w:tblPr>
        <w:tblStyle w:val="TableGrid"/>
        <w:tblW w:w="0" w:type="auto"/>
        <w:tblLook w:val="04A0" w:firstRow="1" w:lastRow="0" w:firstColumn="1" w:lastColumn="0" w:noHBand="0" w:noVBand="1"/>
      </w:tblPr>
      <w:tblGrid>
        <w:gridCol w:w="5807"/>
        <w:gridCol w:w="1985"/>
        <w:gridCol w:w="1558"/>
      </w:tblGrid>
      <w:tr w:rsidR="00530BB8" w14:paraId="1EF6192F" w14:textId="77777777" w:rsidTr="001D6923">
        <w:tc>
          <w:tcPr>
            <w:tcW w:w="5807" w:type="dxa"/>
          </w:tcPr>
          <w:p w14:paraId="49262144" w14:textId="77777777" w:rsidR="00530BB8" w:rsidRPr="00B358D0" w:rsidRDefault="00530BB8" w:rsidP="001D6923">
            <w:pPr>
              <w:rPr>
                <w:rFonts w:ascii="BC Sans" w:hAnsi="BC Sans"/>
              </w:rPr>
            </w:pPr>
            <w:r w:rsidRPr="00B358D0">
              <w:rPr>
                <w:rFonts w:ascii="BC Sans" w:hAnsi="BC Sans"/>
              </w:rPr>
              <w:t>Description</w:t>
            </w:r>
          </w:p>
        </w:tc>
        <w:tc>
          <w:tcPr>
            <w:tcW w:w="1985" w:type="dxa"/>
          </w:tcPr>
          <w:p w14:paraId="56D7055E" w14:textId="77777777" w:rsidR="00530BB8" w:rsidRPr="00B358D0" w:rsidRDefault="00530BB8" w:rsidP="001D6923">
            <w:pPr>
              <w:rPr>
                <w:rFonts w:ascii="BC Sans" w:hAnsi="BC Sans"/>
              </w:rPr>
            </w:pPr>
            <w:r w:rsidRPr="00B358D0">
              <w:rPr>
                <w:rFonts w:ascii="BC Sans" w:hAnsi="BC Sans"/>
              </w:rPr>
              <w:t>Cost Breakdown</w:t>
            </w:r>
          </w:p>
        </w:tc>
        <w:tc>
          <w:tcPr>
            <w:tcW w:w="1558" w:type="dxa"/>
          </w:tcPr>
          <w:p w14:paraId="11F5D4EC" w14:textId="77777777" w:rsidR="00530BB8" w:rsidRPr="00B358D0" w:rsidRDefault="00530BB8" w:rsidP="001D6923">
            <w:pPr>
              <w:rPr>
                <w:rFonts w:ascii="BC Sans" w:hAnsi="BC Sans"/>
              </w:rPr>
            </w:pPr>
            <w:r w:rsidRPr="00B358D0">
              <w:rPr>
                <w:rFonts w:ascii="BC Sans" w:hAnsi="BC Sans"/>
              </w:rPr>
              <w:t>Total</w:t>
            </w:r>
          </w:p>
        </w:tc>
      </w:tr>
      <w:tr w:rsidR="00530BB8" w14:paraId="1AD0F058" w14:textId="77777777" w:rsidTr="001D6923">
        <w:tc>
          <w:tcPr>
            <w:tcW w:w="5807" w:type="dxa"/>
          </w:tcPr>
          <w:p w14:paraId="6230E36F" w14:textId="77777777" w:rsidR="00530BB8" w:rsidRPr="00B358D0" w:rsidRDefault="00530BB8" w:rsidP="001D6923">
            <w:pPr>
              <w:rPr>
                <w:rFonts w:ascii="BC Sans" w:hAnsi="BC Sans"/>
              </w:rPr>
            </w:pPr>
            <w:r w:rsidRPr="00B358D0">
              <w:rPr>
                <w:rFonts w:ascii="BC Sans" w:hAnsi="BC Sans"/>
              </w:rPr>
              <w:t xml:space="preserve">ASL Interpretation (2 interpreters) for new </w:t>
            </w:r>
            <w:r>
              <w:rPr>
                <w:rFonts w:ascii="BC Sans" w:hAnsi="BC Sans"/>
              </w:rPr>
              <w:br/>
            </w:r>
            <w:r w:rsidRPr="00B358D0">
              <w:rPr>
                <w:rFonts w:ascii="BC Sans" w:hAnsi="BC Sans"/>
              </w:rPr>
              <w:t xml:space="preserve">play workshop, 1 day, 10am-5pm, for artist </w:t>
            </w:r>
            <w:r>
              <w:rPr>
                <w:rFonts w:ascii="BC Sans" w:hAnsi="BC Sans"/>
              </w:rPr>
              <w:br/>
            </w:r>
            <w:r w:rsidRPr="00B358D0">
              <w:rPr>
                <w:rFonts w:ascii="BC Sans" w:hAnsi="BC Sans"/>
              </w:rPr>
              <w:t>Casey Chetwynd who is Deaf and requires ASL interpretation to communicate.</w:t>
            </w:r>
          </w:p>
        </w:tc>
        <w:tc>
          <w:tcPr>
            <w:tcW w:w="1985" w:type="dxa"/>
          </w:tcPr>
          <w:p w14:paraId="0891FE7B" w14:textId="77777777" w:rsidR="00530BB8" w:rsidRPr="00B358D0" w:rsidRDefault="00530BB8" w:rsidP="001D6923">
            <w:pPr>
              <w:rPr>
                <w:rFonts w:ascii="BC Sans" w:hAnsi="BC Sans"/>
              </w:rPr>
            </w:pPr>
            <w:r w:rsidRPr="00B358D0">
              <w:rPr>
                <w:rFonts w:ascii="BC Sans" w:hAnsi="BC Sans"/>
              </w:rPr>
              <w:t xml:space="preserve">$80/ hour for </w:t>
            </w:r>
            <w:r>
              <w:rPr>
                <w:rFonts w:ascii="BC Sans" w:hAnsi="BC Sans"/>
              </w:rPr>
              <w:br/>
            </w:r>
            <w:r w:rsidRPr="00B358D0">
              <w:rPr>
                <w:rFonts w:ascii="BC Sans" w:hAnsi="BC Sans"/>
              </w:rPr>
              <w:t>7 h</w:t>
            </w:r>
            <w:r>
              <w:rPr>
                <w:rFonts w:ascii="BC Sans" w:hAnsi="BC Sans"/>
              </w:rPr>
              <w:t>rs</w:t>
            </w:r>
            <w:r w:rsidRPr="00B358D0">
              <w:rPr>
                <w:rFonts w:ascii="BC Sans" w:hAnsi="BC Sans"/>
              </w:rPr>
              <w:t xml:space="preserve"> x </w:t>
            </w:r>
            <w:r>
              <w:rPr>
                <w:rFonts w:ascii="BC Sans" w:hAnsi="BC Sans"/>
              </w:rPr>
              <w:br/>
            </w:r>
            <w:r w:rsidRPr="00B358D0">
              <w:rPr>
                <w:rFonts w:ascii="BC Sans" w:hAnsi="BC Sans"/>
              </w:rPr>
              <w:t>2 interpreters for 1 day</w:t>
            </w:r>
          </w:p>
        </w:tc>
        <w:tc>
          <w:tcPr>
            <w:tcW w:w="1558" w:type="dxa"/>
          </w:tcPr>
          <w:p w14:paraId="63DC7066" w14:textId="77777777" w:rsidR="00530BB8" w:rsidRPr="00B358D0" w:rsidRDefault="00530BB8" w:rsidP="001D6923">
            <w:pPr>
              <w:rPr>
                <w:rFonts w:ascii="BC Sans" w:hAnsi="BC Sans"/>
              </w:rPr>
            </w:pPr>
            <w:r w:rsidRPr="00B358D0">
              <w:rPr>
                <w:rFonts w:ascii="BC Sans" w:hAnsi="BC Sans"/>
              </w:rPr>
              <w:t>$1120</w:t>
            </w:r>
          </w:p>
        </w:tc>
      </w:tr>
      <w:tr w:rsidR="00530BB8" w14:paraId="7DB53EAB" w14:textId="77777777" w:rsidTr="001D6923">
        <w:tc>
          <w:tcPr>
            <w:tcW w:w="5807" w:type="dxa"/>
          </w:tcPr>
          <w:p w14:paraId="5CA11A09" w14:textId="77777777" w:rsidR="00530BB8" w:rsidRPr="00B358D0" w:rsidRDefault="00530BB8" w:rsidP="001D6923">
            <w:pPr>
              <w:rPr>
                <w:rFonts w:ascii="BC Sans" w:hAnsi="BC Sans"/>
              </w:rPr>
            </w:pPr>
            <w:r w:rsidRPr="00B358D0">
              <w:rPr>
                <w:rFonts w:ascii="BC Sans" w:hAnsi="BC Sans"/>
              </w:rPr>
              <w:t xml:space="preserve">Two-day rental of powered scooter for workshop for Kei Princeton, who has limited mobility and uses a wheelchair, and does not own a power scooter that </w:t>
            </w:r>
            <w:r>
              <w:rPr>
                <w:rFonts w:ascii="BC Sans" w:hAnsi="BC Sans"/>
              </w:rPr>
              <w:br/>
            </w:r>
            <w:r w:rsidRPr="00B358D0">
              <w:rPr>
                <w:rFonts w:ascii="BC Sans" w:hAnsi="BC Sans"/>
              </w:rPr>
              <w:t>is needed to cross the stage quickly.</w:t>
            </w:r>
          </w:p>
        </w:tc>
        <w:tc>
          <w:tcPr>
            <w:tcW w:w="1985" w:type="dxa"/>
          </w:tcPr>
          <w:p w14:paraId="2B70C2B5" w14:textId="77777777" w:rsidR="00530BB8" w:rsidRPr="00B358D0" w:rsidRDefault="00530BB8" w:rsidP="001D6923">
            <w:pPr>
              <w:rPr>
                <w:rFonts w:ascii="BC Sans" w:hAnsi="BC Sans"/>
              </w:rPr>
            </w:pPr>
            <w:r w:rsidRPr="00B358D0">
              <w:rPr>
                <w:rFonts w:ascii="BC Sans" w:hAnsi="BC Sans"/>
              </w:rPr>
              <w:t>2 days at $45/day</w:t>
            </w:r>
          </w:p>
        </w:tc>
        <w:tc>
          <w:tcPr>
            <w:tcW w:w="1558" w:type="dxa"/>
          </w:tcPr>
          <w:p w14:paraId="1FEA61C3" w14:textId="77777777" w:rsidR="00530BB8" w:rsidRPr="00B358D0" w:rsidRDefault="00530BB8" w:rsidP="001D6923">
            <w:pPr>
              <w:rPr>
                <w:rFonts w:ascii="BC Sans" w:hAnsi="BC Sans"/>
              </w:rPr>
            </w:pPr>
            <w:r w:rsidRPr="00B358D0">
              <w:rPr>
                <w:rFonts w:ascii="BC Sans" w:hAnsi="BC Sans"/>
              </w:rPr>
              <w:t>$90</w:t>
            </w:r>
          </w:p>
        </w:tc>
      </w:tr>
      <w:tr w:rsidR="00530BB8" w14:paraId="5ED0CF08" w14:textId="77777777" w:rsidTr="001D6923">
        <w:tc>
          <w:tcPr>
            <w:tcW w:w="5807" w:type="dxa"/>
          </w:tcPr>
          <w:p w14:paraId="2D32153E" w14:textId="77777777" w:rsidR="00530BB8" w:rsidRPr="00B358D0" w:rsidRDefault="00530BB8" w:rsidP="001D6923">
            <w:pPr>
              <w:rPr>
                <w:rFonts w:ascii="BC Sans" w:hAnsi="BC Sans"/>
              </w:rPr>
            </w:pPr>
            <w:r w:rsidRPr="00B358D0">
              <w:rPr>
                <w:rFonts w:ascii="BC Sans" w:hAnsi="BC Sans"/>
              </w:rPr>
              <w:t xml:space="preserve">Personal Support Worker: 2 days for 24hr/day. </w:t>
            </w:r>
            <w:r>
              <w:rPr>
                <w:rFonts w:ascii="BC Sans" w:hAnsi="BC Sans"/>
              </w:rPr>
              <w:br/>
            </w:r>
            <w:r w:rsidRPr="00B358D0">
              <w:rPr>
                <w:rFonts w:ascii="BC Sans" w:hAnsi="BC Sans"/>
              </w:rPr>
              <w:t>Day rate: $500 for Hari Sointula who is coming from out of town and has limited mobility and requires support for all day to day living functions when away from home.</w:t>
            </w:r>
          </w:p>
        </w:tc>
        <w:tc>
          <w:tcPr>
            <w:tcW w:w="1985" w:type="dxa"/>
          </w:tcPr>
          <w:p w14:paraId="7565AD62" w14:textId="77777777" w:rsidR="00530BB8" w:rsidRPr="00B358D0" w:rsidRDefault="00530BB8" w:rsidP="001D6923">
            <w:pPr>
              <w:rPr>
                <w:rFonts w:ascii="BC Sans" w:hAnsi="BC Sans"/>
              </w:rPr>
            </w:pPr>
            <w:r w:rsidRPr="00B358D0">
              <w:rPr>
                <w:rFonts w:ascii="BC Sans" w:hAnsi="BC Sans"/>
              </w:rPr>
              <w:t xml:space="preserve">$500/day for </w:t>
            </w:r>
            <w:r>
              <w:rPr>
                <w:rFonts w:ascii="BC Sans" w:hAnsi="BC Sans"/>
              </w:rPr>
              <w:br/>
            </w:r>
            <w:r w:rsidRPr="00B358D0">
              <w:rPr>
                <w:rFonts w:ascii="BC Sans" w:hAnsi="BC Sans"/>
              </w:rPr>
              <w:t>2 days</w:t>
            </w:r>
          </w:p>
        </w:tc>
        <w:tc>
          <w:tcPr>
            <w:tcW w:w="1558" w:type="dxa"/>
          </w:tcPr>
          <w:p w14:paraId="58B97BD7" w14:textId="77777777" w:rsidR="00530BB8" w:rsidRPr="00B358D0" w:rsidRDefault="00530BB8" w:rsidP="001D6923">
            <w:pPr>
              <w:rPr>
                <w:rFonts w:ascii="BC Sans" w:hAnsi="BC Sans"/>
              </w:rPr>
            </w:pPr>
            <w:r w:rsidRPr="00B358D0">
              <w:rPr>
                <w:rFonts w:ascii="BC Sans" w:hAnsi="BC Sans"/>
              </w:rPr>
              <w:t>$1000</w:t>
            </w:r>
          </w:p>
        </w:tc>
      </w:tr>
      <w:tr w:rsidR="00530BB8" w14:paraId="2BC15BA4" w14:textId="77777777" w:rsidTr="001D6923">
        <w:tc>
          <w:tcPr>
            <w:tcW w:w="5807" w:type="dxa"/>
          </w:tcPr>
          <w:p w14:paraId="0BA33D47" w14:textId="77777777" w:rsidR="00530BB8" w:rsidRPr="00B358D0" w:rsidRDefault="00530BB8" w:rsidP="001D6923">
            <w:pPr>
              <w:rPr>
                <w:rFonts w:ascii="BC Sans" w:hAnsi="BC Sans"/>
              </w:rPr>
            </w:pPr>
            <w:r w:rsidRPr="00B358D0">
              <w:rPr>
                <w:rFonts w:ascii="BC Sans" w:hAnsi="BC Sans"/>
              </w:rPr>
              <w:t>Round Trip flight for Personal Support Worker for Hari Sointula, who is required to support Hari during travel to and from the studio.</w:t>
            </w:r>
          </w:p>
        </w:tc>
        <w:tc>
          <w:tcPr>
            <w:tcW w:w="1985" w:type="dxa"/>
          </w:tcPr>
          <w:p w14:paraId="10727854" w14:textId="77777777" w:rsidR="00530BB8" w:rsidRPr="00B358D0" w:rsidRDefault="00530BB8" w:rsidP="001D6923">
            <w:pPr>
              <w:rPr>
                <w:rFonts w:ascii="BC Sans" w:hAnsi="BC Sans"/>
              </w:rPr>
            </w:pPr>
            <w:r w:rsidRPr="00B358D0">
              <w:rPr>
                <w:rFonts w:ascii="BC Sans" w:hAnsi="BC Sans"/>
              </w:rPr>
              <w:t>$300 round trip Kamloops to Victoria</w:t>
            </w:r>
          </w:p>
        </w:tc>
        <w:tc>
          <w:tcPr>
            <w:tcW w:w="1558" w:type="dxa"/>
          </w:tcPr>
          <w:p w14:paraId="127EF673" w14:textId="77777777" w:rsidR="00530BB8" w:rsidRPr="00B358D0" w:rsidRDefault="00530BB8" w:rsidP="001D6923">
            <w:pPr>
              <w:rPr>
                <w:rFonts w:ascii="BC Sans" w:hAnsi="BC Sans"/>
              </w:rPr>
            </w:pPr>
            <w:r w:rsidRPr="00B358D0">
              <w:rPr>
                <w:rFonts w:ascii="BC Sans" w:hAnsi="BC Sans"/>
              </w:rPr>
              <w:t>$300</w:t>
            </w:r>
          </w:p>
        </w:tc>
      </w:tr>
      <w:tr w:rsidR="00530BB8" w14:paraId="787B0E9C" w14:textId="77777777" w:rsidTr="001D6923">
        <w:tc>
          <w:tcPr>
            <w:tcW w:w="5807" w:type="dxa"/>
          </w:tcPr>
          <w:p w14:paraId="33E56F75" w14:textId="77777777" w:rsidR="00530BB8" w:rsidRPr="00B358D0" w:rsidRDefault="00530BB8" w:rsidP="001D6923">
            <w:pPr>
              <w:rPr>
                <w:rFonts w:ascii="BC Sans" w:hAnsi="BC Sans"/>
              </w:rPr>
            </w:pPr>
            <w:r w:rsidRPr="00B358D0">
              <w:rPr>
                <w:rFonts w:ascii="BC Sans" w:hAnsi="BC Sans"/>
              </w:rPr>
              <w:t xml:space="preserve">Visual describer for August Hazelton, who is blind, </w:t>
            </w:r>
            <w:r>
              <w:rPr>
                <w:rFonts w:ascii="BC Sans" w:hAnsi="BC Sans"/>
              </w:rPr>
              <w:br/>
            </w:r>
            <w:r w:rsidRPr="00B358D0">
              <w:rPr>
                <w:rFonts w:ascii="BC Sans" w:hAnsi="BC Sans"/>
              </w:rPr>
              <w:t>to describe the gallery and surroundings so that August can understand the exhibition set up – 1 day (4 hours).</w:t>
            </w:r>
          </w:p>
        </w:tc>
        <w:tc>
          <w:tcPr>
            <w:tcW w:w="1985" w:type="dxa"/>
          </w:tcPr>
          <w:p w14:paraId="03F19CEC" w14:textId="77777777" w:rsidR="00530BB8" w:rsidRPr="00B358D0" w:rsidRDefault="00530BB8" w:rsidP="001D6923">
            <w:pPr>
              <w:rPr>
                <w:rFonts w:ascii="BC Sans" w:hAnsi="BC Sans"/>
              </w:rPr>
            </w:pPr>
            <w:r w:rsidRPr="00B358D0">
              <w:rPr>
                <w:rFonts w:ascii="BC Sans" w:hAnsi="BC Sans"/>
              </w:rPr>
              <w:t xml:space="preserve">$60/hour for </w:t>
            </w:r>
            <w:r>
              <w:rPr>
                <w:rFonts w:ascii="BC Sans" w:hAnsi="BC Sans"/>
              </w:rPr>
              <w:br/>
            </w:r>
            <w:r w:rsidRPr="00B358D0">
              <w:rPr>
                <w:rFonts w:ascii="BC Sans" w:hAnsi="BC Sans"/>
              </w:rPr>
              <w:t>4 hours</w:t>
            </w:r>
          </w:p>
        </w:tc>
        <w:tc>
          <w:tcPr>
            <w:tcW w:w="1558" w:type="dxa"/>
          </w:tcPr>
          <w:p w14:paraId="671DACCC" w14:textId="77777777" w:rsidR="00530BB8" w:rsidRPr="00B358D0" w:rsidRDefault="00530BB8" w:rsidP="001D6923">
            <w:pPr>
              <w:rPr>
                <w:rFonts w:ascii="BC Sans" w:hAnsi="BC Sans"/>
              </w:rPr>
            </w:pPr>
            <w:r w:rsidRPr="00B358D0">
              <w:rPr>
                <w:rFonts w:ascii="BC Sans" w:hAnsi="BC Sans"/>
              </w:rPr>
              <w:t>$240</w:t>
            </w:r>
          </w:p>
        </w:tc>
      </w:tr>
      <w:tr w:rsidR="00530BB8" w14:paraId="689D5F44" w14:textId="77777777" w:rsidTr="001D6923">
        <w:tc>
          <w:tcPr>
            <w:tcW w:w="5807" w:type="dxa"/>
          </w:tcPr>
          <w:p w14:paraId="23EC6438" w14:textId="77777777" w:rsidR="00530BB8" w:rsidRPr="00B358D0" w:rsidRDefault="00530BB8" w:rsidP="001D6923">
            <w:pPr>
              <w:rPr>
                <w:rFonts w:ascii="BC Sans" w:hAnsi="BC Sans"/>
              </w:rPr>
            </w:pPr>
            <w:r w:rsidRPr="00B358D0">
              <w:rPr>
                <w:rFonts w:ascii="BC Sans" w:hAnsi="BC Sans"/>
              </w:rPr>
              <w:t xml:space="preserve">Support worker for Rowan Hope, who is neurodiverse and requires support while working with groups of people, to support the planning of the day and their interactions with the group of people in attendance. </w:t>
            </w:r>
            <w:r>
              <w:rPr>
                <w:rFonts w:ascii="BC Sans" w:hAnsi="BC Sans"/>
              </w:rPr>
              <w:br/>
            </w:r>
            <w:r w:rsidRPr="00B358D0">
              <w:rPr>
                <w:rFonts w:ascii="BC Sans" w:hAnsi="BC Sans"/>
              </w:rPr>
              <w:t>1 day – 5 hours.</w:t>
            </w:r>
          </w:p>
        </w:tc>
        <w:tc>
          <w:tcPr>
            <w:tcW w:w="1985" w:type="dxa"/>
          </w:tcPr>
          <w:p w14:paraId="3ECD8166" w14:textId="77777777" w:rsidR="00530BB8" w:rsidRPr="00B358D0" w:rsidRDefault="00530BB8" w:rsidP="001D6923">
            <w:pPr>
              <w:rPr>
                <w:rFonts w:ascii="BC Sans" w:hAnsi="BC Sans"/>
              </w:rPr>
            </w:pPr>
            <w:r w:rsidRPr="00B358D0">
              <w:rPr>
                <w:rFonts w:ascii="BC Sans" w:hAnsi="BC Sans"/>
              </w:rPr>
              <w:t>$30 per hour for 5 hours</w:t>
            </w:r>
          </w:p>
        </w:tc>
        <w:tc>
          <w:tcPr>
            <w:tcW w:w="1558" w:type="dxa"/>
          </w:tcPr>
          <w:p w14:paraId="6CEA03B6" w14:textId="77777777" w:rsidR="00530BB8" w:rsidRPr="00B358D0" w:rsidRDefault="00530BB8" w:rsidP="001D6923">
            <w:pPr>
              <w:rPr>
                <w:rFonts w:ascii="BC Sans" w:hAnsi="BC Sans"/>
              </w:rPr>
            </w:pPr>
            <w:r w:rsidRPr="00B358D0">
              <w:rPr>
                <w:rFonts w:ascii="BC Sans" w:hAnsi="BC Sans"/>
              </w:rPr>
              <w:t>$150</w:t>
            </w:r>
          </w:p>
        </w:tc>
      </w:tr>
      <w:tr w:rsidR="00530BB8" w14:paraId="0C3BAC71" w14:textId="77777777" w:rsidTr="001D6923">
        <w:tc>
          <w:tcPr>
            <w:tcW w:w="5807" w:type="dxa"/>
          </w:tcPr>
          <w:p w14:paraId="785CA12C" w14:textId="77777777" w:rsidR="00530BB8" w:rsidRPr="00B358D0" w:rsidRDefault="00530BB8" w:rsidP="001D6923">
            <w:pPr>
              <w:rPr>
                <w:rFonts w:ascii="BC Sans" w:hAnsi="BC Sans"/>
              </w:rPr>
            </w:pPr>
            <w:r w:rsidRPr="00B358D0">
              <w:rPr>
                <w:rFonts w:ascii="BC Sans" w:hAnsi="BC Sans"/>
              </w:rPr>
              <w:t xml:space="preserve">Otter.ai dictation software subscription for </w:t>
            </w:r>
            <w:r>
              <w:rPr>
                <w:rFonts w:ascii="BC Sans" w:hAnsi="BC Sans"/>
              </w:rPr>
              <w:br/>
            </w:r>
            <w:r w:rsidRPr="00B358D0">
              <w:rPr>
                <w:rFonts w:ascii="BC Sans" w:hAnsi="BC Sans"/>
              </w:rPr>
              <w:t>Mel Terrace who is blind and cannot handwrite or type with accuracy, to assist with writing the book for six months</w:t>
            </w:r>
          </w:p>
        </w:tc>
        <w:tc>
          <w:tcPr>
            <w:tcW w:w="1985" w:type="dxa"/>
          </w:tcPr>
          <w:p w14:paraId="149FFD4A" w14:textId="77777777" w:rsidR="00530BB8" w:rsidRPr="00B358D0" w:rsidRDefault="00530BB8" w:rsidP="001D6923">
            <w:pPr>
              <w:rPr>
                <w:rFonts w:ascii="BC Sans" w:hAnsi="BC Sans"/>
              </w:rPr>
            </w:pPr>
            <w:r w:rsidRPr="00B358D0">
              <w:rPr>
                <w:rFonts w:ascii="BC Sans" w:hAnsi="BC Sans"/>
              </w:rPr>
              <w:t>$40 per month for 6 months</w:t>
            </w:r>
          </w:p>
        </w:tc>
        <w:tc>
          <w:tcPr>
            <w:tcW w:w="1558" w:type="dxa"/>
          </w:tcPr>
          <w:p w14:paraId="58C4AD5D" w14:textId="77777777" w:rsidR="00530BB8" w:rsidRPr="00B358D0" w:rsidRDefault="00530BB8" w:rsidP="001D6923">
            <w:pPr>
              <w:rPr>
                <w:rFonts w:ascii="BC Sans" w:hAnsi="BC Sans"/>
              </w:rPr>
            </w:pPr>
            <w:r w:rsidRPr="00B358D0">
              <w:rPr>
                <w:rFonts w:ascii="BC Sans" w:hAnsi="BC Sans"/>
              </w:rPr>
              <w:t>$240</w:t>
            </w:r>
          </w:p>
        </w:tc>
      </w:tr>
      <w:tr w:rsidR="00530BB8" w14:paraId="23C0A8AA" w14:textId="77777777" w:rsidTr="001D6923">
        <w:tc>
          <w:tcPr>
            <w:tcW w:w="5807" w:type="dxa"/>
          </w:tcPr>
          <w:p w14:paraId="685334DA" w14:textId="77777777" w:rsidR="00530BB8" w:rsidRPr="00B358D0" w:rsidRDefault="00530BB8" w:rsidP="001D6923">
            <w:pPr>
              <w:rPr>
                <w:rFonts w:ascii="BC Sans" w:hAnsi="BC Sans"/>
              </w:rPr>
            </w:pPr>
            <w:r w:rsidRPr="00B358D0">
              <w:rPr>
                <w:rFonts w:ascii="BC Sans" w:hAnsi="BC Sans"/>
              </w:rPr>
              <w:t>Cot Rental for Kelly Quesnel who</w:t>
            </w:r>
            <w:r>
              <w:rPr>
                <w:rFonts w:ascii="BC Sans" w:hAnsi="BC Sans"/>
              </w:rPr>
              <w:t>se</w:t>
            </w:r>
            <w:r w:rsidRPr="00B358D0">
              <w:rPr>
                <w:rFonts w:ascii="BC Sans" w:hAnsi="BC Sans"/>
              </w:rPr>
              <w:t xml:space="preserve"> disabilities require them to lay down frequently during rehearsals.</w:t>
            </w:r>
          </w:p>
        </w:tc>
        <w:tc>
          <w:tcPr>
            <w:tcW w:w="1985" w:type="dxa"/>
          </w:tcPr>
          <w:p w14:paraId="5B1F8C2D" w14:textId="77777777" w:rsidR="00530BB8" w:rsidRPr="00B358D0" w:rsidRDefault="00530BB8" w:rsidP="001D6923">
            <w:pPr>
              <w:rPr>
                <w:rFonts w:ascii="BC Sans" w:hAnsi="BC Sans"/>
              </w:rPr>
            </w:pPr>
            <w:r w:rsidRPr="00B358D0">
              <w:rPr>
                <w:rFonts w:ascii="BC Sans" w:hAnsi="BC Sans"/>
              </w:rPr>
              <w:t>$100 per week for three weeks</w:t>
            </w:r>
          </w:p>
        </w:tc>
        <w:tc>
          <w:tcPr>
            <w:tcW w:w="1558" w:type="dxa"/>
          </w:tcPr>
          <w:p w14:paraId="64517349" w14:textId="77777777" w:rsidR="00530BB8" w:rsidRPr="00B358D0" w:rsidRDefault="00530BB8" w:rsidP="001D6923">
            <w:pPr>
              <w:rPr>
                <w:rFonts w:ascii="BC Sans" w:hAnsi="BC Sans"/>
              </w:rPr>
            </w:pPr>
            <w:r w:rsidRPr="00B358D0">
              <w:rPr>
                <w:rFonts w:ascii="BC Sans" w:hAnsi="BC Sans"/>
              </w:rPr>
              <w:t>$300</w:t>
            </w:r>
          </w:p>
        </w:tc>
      </w:tr>
      <w:tr w:rsidR="00530BB8" w14:paraId="51ECA290" w14:textId="77777777" w:rsidTr="001D6923">
        <w:tc>
          <w:tcPr>
            <w:tcW w:w="5807" w:type="dxa"/>
          </w:tcPr>
          <w:p w14:paraId="31133FE0" w14:textId="77777777" w:rsidR="00530BB8" w:rsidRPr="00B358D0" w:rsidRDefault="00530BB8" w:rsidP="001D6923">
            <w:pPr>
              <w:rPr>
                <w:rFonts w:ascii="BC Sans" w:hAnsi="BC Sans"/>
              </w:rPr>
            </w:pPr>
            <w:r w:rsidRPr="00B358D0">
              <w:rPr>
                <w:rFonts w:ascii="BC Sans" w:hAnsi="BC Sans"/>
              </w:rPr>
              <w:t xml:space="preserve">LSQ Interpretation for mentor Jean </w:t>
            </w:r>
            <w:proofErr w:type="spellStart"/>
            <w:r w:rsidRPr="00B358D0">
              <w:rPr>
                <w:rFonts w:ascii="BC Sans" w:hAnsi="BC Sans"/>
              </w:rPr>
              <w:t>Maillardville</w:t>
            </w:r>
            <w:proofErr w:type="spellEnd"/>
            <w:r w:rsidRPr="00B358D0">
              <w:rPr>
                <w:rFonts w:ascii="BC Sans" w:hAnsi="BC Sans"/>
              </w:rPr>
              <w:t xml:space="preserve">, </w:t>
            </w:r>
            <w:r>
              <w:rPr>
                <w:rFonts w:ascii="BC Sans" w:hAnsi="BC Sans"/>
              </w:rPr>
              <w:br/>
            </w:r>
            <w:r w:rsidRPr="00B358D0">
              <w:rPr>
                <w:rFonts w:ascii="BC Sans" w:hAnsi="BC Sans"/>
              </w:rPr>
              <w:t>so I can communicate with them during the six sessions of mentorship.</w:t>
            </w:r>
          </w:p>
        </w:tc>
        <w:tc>
          <w:tcPr>
            <w:tcW w:w="1985" w:type="dxa"/>
          </w:tcPr>
          <w:p w14:paraId="4A863E1B" w14:textId="77777777" w:rsidR="00530BB8" w:rsidRPr="00B358D0" w:rsidRDefault="00530BB8" w:rsidP="001D6923">
            <w:pPr>
              <w:rPr>
                <w:rFonts w:ascii="BC Sans" w:hAnsi="BC Sans"/>
              </w:rPr>
            </w:pPr>
            <w:r w:rsidRPr="00B358D0">
              <w:rPr>
                <w:rFonts w:ascii="BC Sans" w:hAnsi="BC Sans"/>
              </w:rPr>
              <w:t xml:space="preserve">$120 per hour for </w:t>
            </w:r>
            <w:proofErr w:type="gramStart"/>
            <w:r w:rsidRPr="00B358D0">
              <w:rPr>
                <w:rFonts w:ascii="BC Sans" w:hAnsi="BC Sans"/>
              </w:rPr>
              <w:t>6 hour</w:t>
            </w:r>
            <w:proofErr w:type="gramEnd"/>
            <w:r>
              <w:rPr>
                <w:rFonts w:ascii="BC Sans" w:hAnsi="BC Sans"/>
              </w:rPr>
              <w:t xml:space="preserve"> long sessions</w:t>
            </w:r>
          </w:p>
        </w:tc>
        <w:tc>
          <w:tcPr>
            <w:tcW w:w="1558" w:type="dxa"/>
          </w:tcPr>
          <w:p w14:paraId="1B096176" w14:textId="77777777" w:rsidR="00530BB8" w:rsidRPr="00B358D0" w:rsidRDefault="00530BB8" w:rsidP="001D6923">
            <w:pPr>
              <w:rPr>
                <w:rFonts w:ascii="BC Sans" w:hAnsi="BC Sans"/>
              </w:rPr>
            </w:pPr>
            <w:r w:rsidRPr="00B358D0">
              <w:rPr>
                <w:rFonts w:ascii="BC Sans" w:hAnsi="BC Sans"/>
              </w:rPr>
              <w:t>$720</w:t>
            </w:r>
          </w:p>
        </w:tc>
      </w:tr>
      <w:tr w:rsidR="00530BB8" w14:paraId="2AA2FA7C" w14:textId="77777777" w:rsidTr="001D6923">
        <w:tc>
          <w:tcPr>
            <w:tcW w:w="5807" w:type="dxa"/>
          </w:tcPr>
          <w:p w14:paraId="7E255F13" w14:textId="77777777" w:rsidR="00530BB8" w:rsidRPr="00B358D0" w:rsidRDefault="00530BB8" w:rsidP="001D6923">
            <w:pPr>
              <w:rPr>
                <w:rFonts w:ascii="BC Sans" w:hAnsi="BC Sans"/>
              </w:rPr>
            </w:pPr>
          </w:p>
        </w:tc>
        <w:tc>
          <w:tcPr>
            <w:tcW w:w="1985" w:type="dxa"/>
          </w:tcPr>
          <w:p w14:paraId="7ABD6A43" w14:textId="77777777" w:rsidR="00530BB8" w:rsidRPr="00B358D0" w:rsidRDefault="00530BB8" w:rsidP="001D6923">
            <w:pPr>
              <w:rPr>
                <w:rFonts w:ascii="BC Sans" w:hAnsi="BC Sans"/>
              </w:rPr>
            </w:pPr>
          </w:p>
        </w:tc>
        <w:tc>
          <w:tcPr>
            <w:tcW w:w="1558" w:type="dxa"/>
          </w:tcPr>
          <w:p w14:paraId="4FA2910A" w14:textId="77777777" w:rsidR="00530BB8" w:rsidRPr="00B358D0" w:rsidRDefault="00530BB8" w:rsidP="001D6923">
            <w:pPr>
              <w:rPr>
                <w:rFonts w:ascii="BC Sans" w:hAnsi="BC Sans"/>
              </w:rPr>
            </w:pPr>
            <w:r w:rsidRPr="00B358D0">
              <w:rPr>
                <w:rFonts w:ascii="BC Sans" w:hAnsi="BC Sans"/>
              </w:rPr>
              <w:t>Total: $4160</w:t>
            </w:r>
          </w:p>
        </w:tc>
      </w:tr>
    </w:tbl>
    <w:p w14:paraId="49703652" w14:textId="77777777" w:rsidR="00530BB8" w:rsidRDefault="00530BB8" w:rsidP="00530BB8">
      <w:pPr>
        <w:pStyle w:val="NoSpacing"/>
        <w:rPr>
          <w:rFonts w:ascii="BC Sans" w:hAnsi="BC Sans" w:cstheme="minorHAnsi"/>
        </w:rPr>
      </w:pPr>
    </w:p>
    <w:p w14:paraId="70E0C85E" w14:textId="77777777" w:rsidR="00530BB8" w:rsidRPr="005B5C6E" w:rsidRDefault="00530BB8" w:rsidP="00530BB8">
      <w:pPr>
        <w:pStyle w:val="NoSpacing"/>
        <w:rPr>
          <w:rFonts w:ascii="BC Sans" w:hAnsi="BC Sans"/>
        </w:rPr>
      </w:pPr>
      <w:r w:rsidRPr="006F1A66">
        <w:rPr>
          <w:rFonts w:ascii="BC Sans" w:hAnsi="BC Sans" w:cstheme="minorHAnsi"/>
        </w:rPr>
        <w:t>These guidelines are revised and updated regularly.</w:t>
      </w:r>
      <w:r w:rsidRPr="006F1A66">
        <w:rPr>
          <w:rFonts w:ascii="BC Sans" w:hAnsi="BC Sans"/>
        </w:rPr>
        <w:t xml:space="preserve"> Ensure you have the most current version of these guidelines by checking the website at </w:t>
      </w:r>
      <w:r w:rsidRPr="007F6AC7">
        <w:rPr>
          <w:rFonts w:ascii="BC Sans" w:hAnsi="BC Sans"/>
        </w:rPr>
        <w:t xml:space="preserve">this </w:t>
      </w:r>
      <w:hyperlink r:id="rId8" w:history="1">
        <w:r w:rsidRPr="005B5C6E">
          <w:rPr>
            <w:rStyle w:val="Hyperlink"/>
            <w:rFonts w:ascii="BC Sans" w:hAnsi="BC Sans"/>
          </w:rPr>
          <w:t>link</w:t>
        </w:r>
        <w:r w:rsidRPr="007F6AC7">
          <w:rPr>
            <w:rStyle w:val="Hyperlink"/>
          </w:rPr>
          <w:t>.</w:t>
        </w:r>
      </w:hyperlink>
      <w:r>
        <w:rPr>
          <w:rStyle w:val="Hyperlink"/>
        </w:rPr>
        <w:t xml:space="preserve">  </w:t>
      </w:r>
    </w:p>
    <w:p w14:paraId="2CCDA32E" w14:textId="77777777" w:rsidR="007B6D85" w:rsidRDefault="007B6D85"/>
    <w:sectPr w:rsidR="007B6D85" w:rsidSect="006F1A66">
      <w:headerReference w:type="default" r:id="rId9"/>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36BF" w14:textId="77777777" w:rsidR="003224AE" w:rsidRDefault="003224AE" w:rsidP="003224AE">
      <w:pPr>
        <w:spacing w:after="0" w:line="240" w:lineRule="auto"/>
      </w:pPr>
      <w:r>
        <w:separator/>
      </w:r>
    </w:p>
  </w:endnote>
  <w:endnote w:type="continuationSeparator" w:id="0">
    <w:p w14:paraId="4A89E69C" w14:textId="77777777" w:rsidR="003224AE" w:rsidRDefault="003224AE" w:rsidP="0032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F7F2" w14:textId="77777777" w:rsidR="003224AE" w:rsidRDefault="003224AE" w:rsidP="003224AE">
      <w:pPr>
        <w:spacing w:after="0" w:line="240" w:lineRule="auto"/>
      </w:pPr>
      <w:r>
        <w:separator/>
      </w:r>
    </w:p>
  </w:footnote>
  <w:footnote w:type="continuationSeparator" w:id="0">
    <w:p w14:paraId="7C622D8F" w14:textId="77777777" w:rsidR="003224AE" w:rsidRDefault="003224AE" w:rsidP="00322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FB67" w14:textId="6F2D2897" w:rsidR="003224AE" w:rsidRDefault="003224AE">
    <w:pPr>
      <w:pStyle w:val="Header"/>
    </w:pPr>
    <w:r w:rsidRPr="006F1A66">
      <w:rPr>
        <w:noProof/>
        <w:sz w:val="16"/>
      </w:rPr>
      <w:drawing>
        <wp:anchor distT="0" distB="0" distL="114300" distR="114300" simplePos="0" relativeHeight="251659264" behindDoc="0" locked="0" layoutInCell="1" allowOverlap="1" wp14:anchorId="4FD00E85" wp14:editId="7BC9D7DC">
          <wp:simplePos x="0" y="0"/>
          <wp:positionH relativeFrom="column">
            <wp:posOffset>0</wp:posOffset>
          </wp:positionH>
          <wp:positionV relativeFrom="paragraph">
            <wp:posOffset>-635</wp:posOffset>
          </wp:positionV>
          <wp:extent cx="3409950" cy="4095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anchor>
      </w:drawing>
    </w:r>
  </w:p>
  <w:p w14:paraId="109E95A1" w14:textId="77777777" w:rsidR="003224AE" w:rsidRDefault="00322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4A2"/>
    <w:multiLevelType w:val="hybridMultilevel"/>
    <w:tmpl w:val="BE4CE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181884"/>
    <w:multiLevelType w:val="hybridMultilevel"/>
    <w:tmpl w:val="75C0D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FF4E58"/>
    <w:multiLevelType w:val="hybridMultilevel"/>
    <w:tmpl w:val="85580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FD08E4"/>
    <w:multiLevelType w:val="hybridMultilevel"/>
    <w:tmpl w:val="749E6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C4494C"/>
    <w:multiLevelType w:val="hybridMultilevel"/>
    <w:tmpl w:val="63008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E33418"/>
    <w:multiLevelType w:val="hybridMultilevel"/>
    <w:tmpl w:val="8E9A5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54309408">
    <w:abstractNumId w:val="2"/>
  </w:num>
  <w:num w:numId="2" w16cid:durableId="1851598568">
    <w:abstractNumId w:val="4"/>
  </w:num>
  <w:num w:numId="3" w16cid:durableId="1246264410">
    <w:abstractNumId w:val="3"/>
  </w:num>
  <w:num w:numId="4" w16cid:durableId="1481653860">
    <w:abstractNumId w:val="0"/>
  </w:num>
  <w:num w:numId="5" w16cid:durableId="1176379750">
    <w:abstractNumId w:val="5"/>
  </w:num>
  <w:num w:numId="6" w16cid:durableId="191077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B8"/>
    <w:rsid w:val="003224AE"/>
    <w:rsid w:val="00530BB8"/>
    <w:rsid w:val="007B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0BB0"/>
  <w15:chartTrackingRefBased/>
  <w15:docId w15:val="{347F4205-5D3C-4149-85A0-D3F3AB4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B8"/>
    <w:rPr>
      <w:lang w:val="en-CA"/>
    </w:rPr>
  </w:style>
  <w:style w:type="paragraph" w:styleId="Heading1">
    <w:name w:val="heading 1"/>
    <w:basedOn w:val="Normal"/>
    <w:next w:val="Normal"/>
    <w:link w:val="Heading1Char"/>
    <w:uiPriority w:val="9"/>
    <w:qFormat/>
    <w:rsid w:val="00530BB8"/>
    <w:pPr>
      <w:keepNext/>
      <w:keepLines/>
      <w:spacing w:before="240" w:after="0"/>
      <w:outlineLvl w:val="0"/>
    </w:pPr>
    <w:rPr>
      <w:rFonts w:ascii="BC Sans" w:eastAsiaTheme="majorEastAsia" w:hAnsi="BC Sans"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530BB8"/>
    <w:pPr>
      <w:keepNext/>
      <w:keepLines/>
      <w:spacing w:before="40" w:after="0"/>
      <w:outlineLvl w:val="1"/>
    </w:pPr>
    <w:rPr>
      <w:rFonts w:ascii="BC Sans" w:eastAsiaTheme="majorEastAsia" w:hAnsi="BC Sans"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530BB8"/>
    <w:pPr>
      <w:keepNext/>
      <w:keepLines/>
      <w:spacing w:before="40" w:after="0"/>
      <w:outlineLvl w:val="2"/>
    </w:pPr>
    <w:rPr>
      <w:rFonts w:ascii="BC Sans" w:eastAsiaTheme="majorEastAsia" w:hAnsi="BC Sans"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B8"/>
    <w:rPr>
      <w:rFonts w:ascii="BC Sans" w:eastAsiaTheme="majorEastAsia" w:hAnsi="BC Sans" w:cstheme="majorBidi"/>
      <w:color w:val="2F5496" w:themeColor="accent1" w:themeShade="BF"/>
      <w:sz w:val="40"/>
      <w:szCs w:val="32"/>
      <w:lang w:val="en-CA"/>
    </w:rPr>
  </w:style>
  <w:style w:type="character" w:customStyle="1" w:styleId="Heading2Char">
    <w:name w:val="Heading 2 Char"/>
    <w:basedOn w:val="DefaultParagraphFont"/>
    <w:link w:val="Heading2"/>
    <w:uiPriority w:val="9"/>
    <w:rsid w:val="00530BB8"/>
    <w:rPr>
      <w:rFonts w:ascii="BC Sans" w:eastAsiaTheme="majorEastAsia" w:hAnsi="BC Sans" w:cstheme="majorBidi"/>
      <w:color w:val="2F5496" w:themeColor="accent1" w:themeShade="BF"/>
      <w:sz w:val="28"/>
      <w:szCs w:val="26"/>
      <w:lang w:val="en-CA"/>
    </w:rPr>
  </w:style>
  <w:style w:type="character" w:customStyle="1" w:styleId="Heading3Char">
    <w:name w:val="Heading 3 Char"/>
    <w:basedOn w:val="DefaultParagraphFont"/>
    <w:link w:val="Heading3"/>
    <w:uiPriority w:val="9"/>
    <w:rsid w:val="00530BB8"/>
    <w:rPr>
      <w:rFonts w:ascii="BC Sans" w:eastAsiaTheme="majorEastAsia" w:hAnsi="BC Sans" w:cstheme="majorBidi"/>
      <w:color w:val="2F5496" w:themeColor="accent1" w:themeShade="BF"/>
      <w:sz w:val="24"/>
      <w:szCs w:val="24"/>
      <w:lang w:val="en-CA"/>
    </w:rPr>
  </w:style>
  <w:style w:type="character" w:styleId="Hyperlink">
    <w:name w:val="Hyperlink"/>
    <w:basedOn w:val="DefaultParagraphFont"/>
    <w:uiPriority w:val="99"/>
    <w:unhideWhenUsed/>
    <w:rsid w:val="00530BB8"/>
    <w:rPr>
      <w:color w:val="0563C1" w:themeColor="hyperlink"/>
      <w:u w:val="single"/>
    </w:rPr>
  </w:style>
  <w:style w:type="paragraph" w:styleId="NoSpacing">
    <w:name w:val="No Spacing"/>
    <w:uiPriority w:val="1"/>
    <w:qFormat/>
    <w:rsid w:val="00530BB8"/>
    <w:pPr>
      <w:spacing w:after="0" w:line="240" w:lineRule="auto"/>
    </w:pPr>
    <w:rPr>
      <w:lang w:val="en-CA"/>
    </w:rPr>
  </w:style>
  <w:style w:type="character" w:styleId="Strong">
    <w:name w:val="Strong"/>
    <w:basedOn w:val="DefaultParagraphFont"/>
    <w:uiPriority w:val="22"/>
    <w:qFormat/>
    <w:rsid w:val="00530BB8"/>
    <w:rPr>
      <w:rFonts w:ascii="BC Sans" w:hAnsi="BC Sans"/>
      <w:b/>
      <w:bCs/>
    </w:rPr>
  </w:style>
  <w:style w:type="character" w:styleId="Emphasis">
    <w:name w:val="Emphasis"/>
    <w:basedOn w:val="DefaultParagraphFont"/>
    <w:uiPriority w:val="20"/>
    <w:qFormat/>
    <w:rsid w:val="00530BB8"/>
    <w:rPr>
      <w:i/>
      <w:iCs/>
    </w:rPr>
  </w:style>
  <w:style w:type="table" w:styleId="TableGrid">
    <w:name w:val="Table Grid"/>
    <w:basedOn w:val="TableNormal"/>
    <w:uiPriority w:val="39"/>
    <w:rsid w:val="00530BB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4AE"/>
    <w:rPr>
      <w:lang w:val="en-CA"/>
    </w:rPr>
  </w:style>
  <w:style w:type="paragraph" w:styleId="Footer">
    <w:name w:val="footer"/>
    <w:basedOn w:val="Normal"/>
    <w:link w:val="FooterChar"/>
    <w:uiPriority w:val="99"/>
    <w:unhideWhenUsed/>
    <w:rsid w:val="0032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4A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ccess-support/" TargetMode="External"/><Relationship Id="rId3" Type="http://schemas.openxmlformats.org/officeDocument/2006/relationships/settings" Target="settings.xml"/><Relationship Id="rId7" Type="http://schemas.openxmlformats.org/officeDocument/2006/relationships/hyperlink" Target="https://www.bcartscouncil.ca/program/acc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4595</Characters>
  <Application>Microsoft Office Word</Application>
  <DocSecurity>0</DocSecurity>
  <Lines>120</Lines>
  <Paragraphs>71</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Wendy TACS:EX</dc:creator>
  <cp:keywords/>
  <dc:description/>
  <cp:lastModifiedBy>Swan, Wendy TACS:EX</cp:lastModifiedBy>
  <cp:revision>2</cp:revision>
  <dcterms:created xsi:type="dcterms:W3CDTF">2022-10-31T17:07:00Z</dcterms:created>
  <dcterms:modified xsi:type="dcterms:W3CDTF">2022-10-31T17:11:00Z</dcterms:modified>
</cp:coreProperties>
</file>