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432C6" w14:textId="77777777" w:rsidR="00A737F7" w:rsidRPr="001028CD" w:rsidRDefault="00A737F7" w:rsidP="00A737F7">
      <w:pPr>
        <w:pStyle w:val="Heading1"/>
        <w:rPr>
          <w:rFonts w:ascii="BC Sans" w:hAnsi="BC Sans"/>
        </w:rPr>
      </w:pPr>
      <w:bookmarkStart w:id="0" w:name="_Hlk100226497"/>
      <w:r w:rsidRPr="001028CD">
        <w:rPr>
          <w:rFonts w:ascii="BC Sans" w:hAnsi="BC Sans"/>
          <w:noProof/>
          <w:sz w:val="16"/>
        </w:rPr>
        <w:drawing>
          <wp:anchor distT="0" distB="0" distL="114300" distR="114300" simplePos="0" relativeHeight="251659264" behindDoc="0" locked="0" layoutInCell="1" allowOverlap="1" wp14:anchorId="73823BE4" wp14:editId="6640874C">
            <wp:simplePos x="0" y="0"/>
            <wp:positionH relativeFrom="column">
              <wp:posOffset>-45720</wp:posOffset>
            </wp:positionH>
            <wp:positionV relativeFrom="paragraph">
              <wp:posOffset>-449580</wp:posOffset>
            </wp:positionV>
            <wp:extent cx="3409950" cy="409575"/>
            <wp:effectExtent l="0" t="0" r="0"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9950" cy="409575"/>
                    </a:xfrm>
                    <a:prstGeom prst="rect">
                      <a:avLst/>
                    </a:prstGeom>
                    <a:noFill/>
                    <a:ln>
                      <a:noFill/>
                    </a:ln>
                  </pic:spPr>
                </pic:pic>
              </a:graphicData>
            </a:graphic>
          </wp:anchor>
        </w:drawing>
      </w:r>
      <w:r w:rsidRPr="001028CD">
        <w:rPr>
          <w:rFonts w:ascii="BC Sans" w:hAnsi="BC Sans"/>
        </w:rPr>
        <w:t>Application Assistance Program Guidelines</w:t>
      </w:r>
    </w:p>
    <w:p w14:paraId="0D6CCB59" w14:textId="5E5727CD" w:rsidR="00A737F7" w:rsidRPr="008A3896" w:rsidRDefault="00A737F7" w:rsidP="00A737F7">
      <w:pPr>
        <w:pStyle w:val="NoSpacing"/>
        <w:rPr>
          <w:rFonts w:ascii="BC Sans" w:hAnsi="BC Sans"/>
          <w:i/>
          <w:iCs/>
          <w:sz w:val="20"/>
          <w:szCs w:val="20"/>
        </w:rPr>
      </w:pPr>
      <w:r w:rsidRPr="008A3896">
        <w:rPr>
          <w:rFonts w:ascii="BC Sans" w:hAnsi="BC Sans"/>
          <w:i/>
          <w:iCs/>
          <w:sz w:val="20"/>
          <w:szCs w:val="20"/>
        </w:rPr>
        <w:t xml:space="preserve">Current as of: </w:t>
      </w:r>
      <w:r w:rsidR="001028CD">
        <w:rPr>
          <w:rFonts w:ascii="BC Sans" w:hAnsi="BC Sans"/>
          <w:i/>
          <w:iCs/>
          <w:sz w:val="20"/>
          <w:szCs w:val="20"/>
        </w:rPr>
        <w:t>June 30, 2026</w:t>
      </w:r>
    </w:p>
    <w:p w14:paraId="21C1BAA6" w14:textId="77777777" w:rsidR="00A737F7" w:rsidRPr="008A3896" w:rsidRDefault="00A737F7" w:rsidP="00A737F7">
      <w:pPr>
        <w:pStyle w:val="NoSpacing"/>
        <w:rPr>
          <w:rFonts w:ascii="BC Sans" w:hAnsi="BC Sans"/>
          <w:i/>
          <w:iCs/>
          <w:color w:val="FF0000"/>
          <w:sz w:val="20"/>
          <w:szCs w:val="20"/>
        </w:rPr>
      </w:pPr>
      <w:r w:rsidRPr="008A3896">
        <w:rPr>
          <w:rFonts w:ascii="BC Sans" w:hAnsi="BC Sans" w:cstheme="minorHAnsi"/>
          <w:i/>
          <w:iCs/>
          <w:sz w:val="20"/>
          <w:szCs w:val="20"/>
        </w:rPr>
        <w:t>These guidelines are revised and updated with regularity.</w:t>
      </w:r>
      <w:r w:rsidRPr="008A3896">
        <w:rPr>
          <w:rFonts w:ascii="BC Sans" w:hAnsi="BC Sans"/>
          <w:i/>
          <w:iCs/>
          <w:sz w:val="20"/>
          <w:szCs w:val="20"/>
        </w:rPr>
        <w:t xml:space="preserve"> Ensure you have the most current version of these guidelines by checking the website at this </w:t>
      </w:r>
      <w:hyperlink r:id="rId6" w:history="1">
        <w:r w:rsidRPr="008A3896">
          <w:rPr>
            <w:rStyle w:val="Hyperlink"/>
            <w:rFonts w:ascii="BC Sans" w:hAnsi="BC Sans"/>
            <w:i/>
            <w:iCs/>
            <w:sz w:val="20"/>
            <w:szCs w:val="20"/>
          </w:rPr>
          <w:t>link</w:t>
        </w:r>
      </w:hyperlink>
      <w:r w:rsidRPr="008A3896">
        <w:rPr>
          <w:rFonts w:ascii="BC Sans" w:hAnsi="BC Sans"/>
          <w:i/>
          <w:iCs/>
          <w:sz w:val="20"/>
          <w:szCs w:val="20"/>
        </w:rPr>
        <w:t>.</w:t>
      </w:r>
      <w:r w:rsidRPr="008A3896">
        <w:rPr>
          <w:rFonts w:ascii="BC Sans" w:hAnsi="BC Sans"/>
          <w:i/>
          <w:iCs/>
          <w:color w:val="FF0000"/>
          <w:sz w:val="20"/>
          <w:szCs w:val="20"/>
        </w:rPr>
        <w:t xml:space="preserve"> </w:t>
      </w:r>
    </w:p>
    <w:p w14:paraId="60499A2B" w14:textId="77777777" w:rsidR="00A737F7" w:rsidRPr="001028CD" w:rsidRDefault="00A737F7" w:rsidP="00A737F7">
      <w:pPr>
        <w:pStyle w:val="Heading2"/>
        <w:rPr>
          <w:rFonts w:ascii="BC Sans" w:hAnsi="BC Sans"/>
        </w:rPr>
      </w:pPr>
      <w:r w:rsidRPr="001028CD">
        <w:rPr>
          <w:rFonts w:ascii="BC Sans" w:hAnsi="BC Sans"/>
        </w:rPr>
        <w:t>Accessibility Programs Overview</w:t>
      </w:r>
    </w:p>
    <w:p w14:paraId="02AC4B7A" w14:textId="77777777" w:rsidR="00A737F7" w:rsidRPr="008A3896" w:rsidRDefault="00A737F7" w:rsidP="00A737F7">
      <w:pPr>
        <w:pStyle w:val="ListParagraph"/>
        <w:numPr>
          <w:ilvl w:val="0"/>
          <w:numId w:val="1"/>
        </w:numPr>
        <w:rPr>
          <w:rFonts w:ascii="BC Sans" w:hAnsi="BC Sans"/>
        </w:rPr>
      </w:pPr>
      <w:r w:rsidRPr="001028CD">
        <w:rPr>
          <w:rStyle w:val="Strong"/>
          <w:rFonts w:ascii="BC Sans" w:hAnsi="BC Sans"/>
        </w:rPr>
        <w:t>Application Assistance</w:t>
      </w:r>
      <w:r w:rsidRPr="008A3896">
        <w:rPr>
          <w:rFonts w:ascii="BC Sans" w:hAnsi="BC Sans"/>
        </w:rPr>
        <w:t xml:space="preserve"> – pays for a support person to help you to complete a grant application, profile registration, project update, Access Support request form, or Final Report form. </w:t>
      </w:r>
    </w:p>
    <w:p w14:paraId="26D8315B" w14:textId="77777777" w:rsidR="00A737F7" w:rsidRPr="008A3896" w:rsidRDefault="00A737F7" w:rsidP="00A737F7">
      <w:pPr>
        <w:pStyle w:val="ListParagraph"/>
        <w:numPr>
          <w:ilvl w:val="0"/>
          <w:numId w:val="1"/>
        </w:numPr>
        <w:rPr>
          <w:rFonts w:ascii="BC Sans" w:hAnsi="BC Sans"/>
        </w:rPr>
      </w:pPr>
      <w:r w:rsidRPr="001028CD">
        <w:rPr>
          <w:rStyle w:val="Strong"/>
          <w:rFonts w:ascii="BC Sans" w:hAnsi="BC Sans"/>
        </w:rPr>
        <w:t>Access Support</w:t>
      </w:r>
      <w:r w:rsidRPr="008A3896">
        <w:rPr>
          <w:rFonts w:ascii="BC Sans" w:hAnsi="BC Sans"/>
        </w:rPr>
        <w:t xml:space="preserve"> – pays for specific accessibility costs associated with doing a project funded by a BC Arts Council grant. </w:t>
      </w:r>
    </w:p>
    <w:p w14:paraId="4EEA4614" w14:textId="4731E2EA" w:rsidR="00A737F7" w:rsidRPr="008A3896" w:rsidRDefault="00AE5C55" w:rsidP="00A737F7">
      <w:pPr>
        <w:rPr>
          <w:rFonts w:ascii="BC Sans" w:hAnsi="BC Sans"/>
        </w:rPr>
      </w:pPr>
      <w:r w:rsidRPr="008A3896">
        <w:rPr>
          <w:rFonts w:ascii="BC Sans" w:hAnsi="BC Sans"/>
        </w:rPr>
        <w:t xml:space="preserve">This document contains information on the </w:t>
      </w:r>
      <w:r w:rsidRPr="008A3896">
        <w:rPr>
          <w:rStyle w:val="Strong"/>
          <w:rFonts w:ascii="BC Sans" w:hAnsi="BC Sans"/>
        </w:rPr>
        <w:t>Application Assistance</w:t>
      </w:r>
      <w:r w:rsidRPr="008A3896">
        <w:rPr>
          <w:rFonts w:ascii="BC Sans" w:hAnsi="BC Sans"/>
        </w:rPr>
        <w:t xml:space="preserve"> program. For information on </w:t>
      </w:r>
      <w:r w:rsidRPr="008A3896">
        <w:rPr>
          <w:rStyle w:val="Strong"/>
          <w:rFonts w:ascii="BC Sans" w:hAnsi="BC Sans"/>
        </w:rPr>
        <w:t>Access Support</w:t>
      </w:r>
      <w:r w:rsidRPr="008A3896">
        <w:rPr>
          <w:rFonts w:ascii="BC Sans" w:hAnsi="BC Sans"/>
        </w:rPr>
        <w:t xml:space="preserve"> visit </w:t>
      </w:r>
      <w:hyperlink r:id="rId7" w:history="1">
        <w:r w:rsidRPr="008A3896">
          <w:rPr>
            <w:rStyle w:val="Hyperlink"/>
            <w:rFonts w:ascii="BC Sans" w:hAnsi="BC Sans"/>
          </w:rPr>
          <w:t>this link</w:t>
        </w:r>
      </w:hyperlink>
      <w:r w:rsidRPr="008A3896">
        <w:rPr>
          <w:rFonts w:ascii="BC Sans" w:hAnsi="BC Sans"/>
          <w:color w:val="000000" w:themeColor="text1"/>
        </w:rPr>
        <w:t>.</w:t>
      </w:r>
      <w:r w:rsidRPr="008A3896">
        <w:rPr>
          <w:rFonts w:ascii="BC Sans" w:hAnsi="BC Sans"/>
        </w:rPr>
        <w:t xml:space="preserve"> </w:t>
      </w:r>
      <w:r w:rsidR="00A737F7" w:rsidRPr="008A3896">
        <w:rPr>
          <w:rFonts w:ascii="BC Sans" w:hAnsi="BC Sans"/>
        </w:rPr>
        <w:t xml:space="preserve">For a Video, Audio or ASL overview of BC Arts Councils Accessibility programs visit </w:t>
      </w:r>
      <w:hyperlink r:id="rId8" w:history="1">
        <w:r w:rsidR="00A737F7" w:rsidRPr="008A3896">
          <w:rPr>
            <w:rStyle w:val="Hyperlink"/>
            <w:rFonts w:ascii="BC Sans" w:hAnsi="BC Sans"/>
          </w:rPr>
          <w:t>www.bcartscouncil.ca/accessibility</w:t>
        </w:r>
      </w:hyperlink>
      <w:r w:rsidR="00A737F7" w:rsidRPr="008A3896">
        <w:rPr>
          <w:rFonts w:ascii="BC Sans" w:hAnsi="BC Sans"/>
        </w:rPr>
        <w:t xml:space="preserve"> </w:t>
      </w:r>
    </w:p>
    <w:p w14:paraId="0C8F4BD4" w14:textId="77777777" w:rsidR="00A737F7" w:rsidRPr="008A3896" w:rsidRDefault="00A737F7" w:rsidP="00A737F7">
      <w:pPr>
        <w:rPr>
          <w:rFonts w:ascii="BC Sans" w:hAnsi="BC Sans"/>
        </w:rPr>
      </w:pPr>
      <w:r w:rsidRPr="008A3896">
        <w:rPr>
          <w:rFonts w:ascii="BC Sans" w:hAnsi="BC Sans"/>
        </w:rPr>
        <w:t xml:space="preserve">The BC Arts Council developed these programs in consultation with existing and potential clients with lived experience. We welcome feedback and questions at any time. </w:t>
      </w:r>
    </w:p>
    <w:bookmarkEnd w:id="0"/>
    <w:p w14:paraId="65B00C62" w14:textId="77777777" w:rsidR="00A737F7" w:rsidRPr="001028CD" w:rsidRDefault="00A737F7" w:rsidP="00A737F7">
      <w:pPr>
        <w:pStyle w:val="Heading2"/>
        <w:rPr>
          <w:rFonts w:ascii="BC Sans" w:hAnsi="BC Sans"/>
        </w:rPr>
      </w:pPr>
      <w:r w:rsidRPr="001028CD">
        <w:rPr>
          <w:rFonts w:ascii="BC Sans" w:hAnsi="BC Sans"/>
        </w:rPr>
        <w:t>About Application Assistance</w:t>
      </w:r>
    </w:p>
    <w:p w14:paraId="3E70F684" w14:textId="05E3402A" w:rsidR="00AE5C55" w:rsidRPr="001028CD" w:rsidRDefault="00AE5C55" w:rsidP="00AE5C55">
      <w:pPr>
        <w:rPr>
          <w:rFonts w:ascii="BC Sans" w:hAnsi="BC Sans"/>
          <w:lang w:val="en-US"/>
        </w:rPr>
      </w:pPr>
      <w:r w:rsidRPr="001028CD">
        <w:rPr>
          <w:rFonts w:ascii="BC Sans" w:hAnsi="BC Sans"/>
          <w:lang w:val="en-US"/>
        </w:rPr>
        <w:t xml:space="preserve">The Application Assistance program pays for a support person or </w:t>
      </w:r>
      <w:r w:rsidR="00E143B4" w:rsidRPr="001028CD">
        <w:rPr>
          <w:rFonts w:ascii="BC Sans" w:hAnsi="BC Sans"/>
          <w:lang w:val="en-US"/>
        </w:rPr>
        <w:t>s</w:t>
      </w:r>
      <w:r w:rsidRPr="001028CD">
        <w:rPr>
          <w:rFonts w:ascii="BC Sans" w:hAnsi="BC Sans"/>
          <w:lang w:val="en-US"/>
        </w:rPr>
        <w:t xml:space="preserve">ign </w:t>
      </w:r>
      <w:r w:rsidR="00E143B4" w:rsidRPr="001028CD">
        <w:rPr>
          <w:rFonts w:ascii="BC Sans" w:hAnsi="BC Sans"/>
          <w:lang w:val="en-US"/>
        </w:rPr>
        <w:t>l</w:t>
      </w:r>
      <w:r w:rsidRPr="001028CD">
        <w:rPr>
          <w:rFonts w:ascii="BC Sans" w:hAnsi="BC Sans"/>
          <w:lang w:val="en-US"/>
        </w:rPr>
        <w:t xml:space="preserve">anguage interpreter to work with applicants who are D/deaf or disabled </w:t>
      </w:r>
      <w:r w:rsidR="008A3896">
        <w:rPr>
          <w:rFonts w:ascii="BC Sans" w:hAnsi="BC Sans"/>
          <w:lang w:val="en-US"/>
        </w:rPr>
        <w:t>on the following types of services</w:t>
      </w:r>
      <w:r w:rsidRPr="001028CD">
        <w:rPr>
          <w:rFonts w:ascii="BC Sans" w:hAnsi="BC Sans"/>
          <w:lang w:val="en-US"/>
        </w:rPr>
        <w:t>:</w:t>
      </w:r>
    </w:p>
    <w:p w14:paraId="6C5392CC" w14:textId="782ECB73" w:rsidR="00AE5C55" w:rsidRPr="001028CD" w:rsidRDefault="00AE5C55" w:rsidP="00AE5C55">
      <w:pPr>
        <w:numPr>
          <w:ilvl w:val="0"/>
          <w:numId w:val="11"/>
        </w:numPr>
        <w:rPr>
          <w:rFonts w:ascii="BC Sans" w:hAnsi="BC Sans"/>
          <w:lang w:val="en-US"/>
        </w:rPr>
      </w:pPr>
      <w:r w:rsidRPr="001028CD">
        <w:rPr>
          <w:rFonts w:ascii="BC Sans" w:hAnsi="BC Sans"/>
          <w:lang w:val="en-US"/>
        </w:rPr>
        <w:t>Register</w:t>
      </w:r>
      <w:r w:rsidR="008A3896">
        <w:rPr>
          <w:rFonts w:ascii="BC Sans" w:hAnsi="BC Sans"/>
          <w:lang w:val="en-US"/>
        </w:rPr>
        <w:t>ing</w:t>
      </w:r>
      <w:r w:rsidRPr="001028CD">
        <w:rPr>
          <w:rFonts w:ascii="BC Sans" w:hAnsi="BC Sans"/>
          <w:lang w:val="en-US"/>
        </w:rPr>
        <w:t xml:space="preserve"> in the online system.</w:t>
      </w:r>
    </w:p>
    <w:p w14:paraId="5D3386BB" w14:textId="34CBE09D" w:rsidR="00AE5C55" w:rsidRPr="001028CD" w:rsidRDefault="00AE5C55" w:rsidP="00AE5C55">
      <w:pPr>
        <w:numPr>
          <w:ilvl w:val="0"/>
          <w:numId w:val="12"/>
        </w:numPr>
        <w:rPr>
          <w:rFonts w:ascii="BC Sans" w:hAnsi="BC Sans"/>
          <w:lang w:val="en-US"/>
        </w:rPr>
      </w:pPr>
      <w:r w:rsidRPr="001028CD">
        <w:rPr>
          <w:rFonts w:ascii="BC Sans" w:hAnsi="BC Sans"/>
          <w:lang w:val="en-US"/>
        </w:rPr>
        <w:t>Mak</w:t>
      </w:r>
      <w:r w:rsidR="008A3896">
        <w:rPr>
          <w:rFonts w:ascii="BC Sans" w:hAnsi="BC Sans"/>
          <w:lang w:val="en-US"/>
        </w:rPr>
        <w:t>ing</w:t>
      </w:r>
      <w:r w:rsidRPr="001028CD">
        <w:rPr>
          <w:rFonts w:ascii="BC Sans" w:hAnsi="BC Sans"/>
          <w:lang w:val="en-US"/>
        </w:rPr>
        <w:t xml:space="preserve"> a grant application.</w:t>
      </w:r>
    </w:p>
    <w:p w14:paraId="39F7DFA3" w14:textId="2A2A8105" w:rsidR="00AE5C55" w:rsidRPr="001028CD" w:rsidRDefault="00AE5C55" w:rsidP="00AE5C55">
      <w:pPr>
        <w:numPr>
          <w:ilvl w:val="0"/>
          <w:numId w:val="13"/>
        </w:numPr>
        <w:rPr>
          <w:rFonts w:ascii="BC Sans" w:hAnsi="BC Sans"/>
          <w:lang w:val="en-US"/>
        </w:rPr>
      </w:pPr>
      <w:r w:rsidRPr="001028CD">
        <w:rPr>
          <w:rFonts w:ascii="BC Sans" w:hAnsi="BC Sans"/>
          <w:lang w:val="en-US"/>
        </w:rPr>
        <w:t>Submit</w:t>
      </w:r>
      <w:r w:rsidR="008A3896">
        <w:rPr>
          <w:rFonts w:ascii="BC Sans" w:hAnsi="BC Sans"/>
          <w:lang w:val="en-US"/>
        </w:rPr>
        <w:t>ting</w:t>
      </w:r>
      <w:r w:rsidRPr="001028CD">
        <w:rPr>
          <w:rFonts w:ascii="BC Sans" w:hAnsi="BC Sans"/>
          <w:lang w:val="en-US"/>
        </w:rPr>
        <w:t xml:space="preserve"> a</w:t>
      </w:r>
      <w:r w:rsidR="004314EF" w:rsidRPr="001028CD">
        <w:rPr>
          <w:rFonts w:ascii="BC Sans" w:hAnsi="BC Sans"/>
          <w:lang w:val="en-US"/>
        </w:rPr>
        <w:t xml:space="preserve"> Retroactive</w:t>
      </w:r>
      <w:r w:rsidRPr="001028CD">
        <w:rPr>
          <w:rFonts w:ascii="BC Sans" w:hAnsi="BC Sans"/>
          <w:lang w:val="en-US"/>
        </w:rPr>
        <w:t xml:space="preserve"> Access Support request.</w:t>
      </w:r>
      <w:r w:rsidR="00C55753" w:rsidRPr="001028CD">
        <w:rPr>
          <w:rFonts w:ascii="BC Sans" w:hAnsi="BC Sans"/>
          <w:lang w:val="en-US"/>
        </w:rPr>
        <w:t xml:space="preserve"> </w:t>
      </w:r>
    </w:p>
    <w:p w14:paraId="1CC4A00F" w14:textId="3B4B2D33" w:rsidR="00AE5C55" w:rsidRPr="001028CD" w:rsidRDefault="00AE5C55" w:rsidP="00AE5C55">
      <w:pPr>
        <w:numPr>
          <w:ilvl w:val="0"/>
          <w:numId w:val="13"/>
        </w:numPr>
        <w:rPr>
          <w:rFonts w:ascii="BC Sans" w:hAnsi="BC Sans"/>
          <w:lang w:val="en-US"/>
        </w:rPr>
      </w:pPr>
      <w:r w:rsidRPr="001028CD">
        <w:rPr>
          <w:rFonts w:ascii="BC Sans" w:hAnsi="BC Sans"/>
          <w:lang w:val="en-US"/>
        </w:rPr>
        <w:t>Complet</w:t>
      </w:r>
      <w:r w:rsidR="008A3896">
        <w:rPr>
          <w:rFonts w:ascii="BC Sans" w:hAnsi="BC Sans"/>
          <w:lang w:val="en-US"/>
        </w:rPr>
        <w:t>ing</w:t>
      </w:r>
      <w:r w:rsidRPr="001028CD">
        <w:rPr>
          <w:rFonts w:ascii="BC Sans" w:hAnsi="BC Sans"/>
          <w:lang w:val="en-US"/>
        </w:rPr>
        <w:t xml:space="preserve"> a report or update on a grant that has been received.</w:t>
      </w:r>
    </w:p>
    <w:p w14:paraId="63A76B81" w14:textId="0ADCC4C7" w:rsidR="00AE5C55" w:rsidRPr="000656CB" w:rsidRDefault="00152699" w:rsidP="00A737F7">
      <w:pPr>
        <w:rPr>
          <w:rFonts w:ascii="BC Sans" w:hAnsi="BC Sans"/>
        </w:rPr>
      </w:pPr>
      <w:r w:rsidRPr="008A3896">
        <w:rPr>
          <w:rFonts w:ascii="BC Sans" w:hAnsi="BC Sans"/>
        </w:rPr>
        <w:t xml:space="preserve">This funding only supports </w:t>
      </w:r>
      <w:r w:rsidR="00E143B4" w:rsidRPr="008A3896">
        <w:rPr>
          <w:rFonts w:ascii="BC Sans" w:hAnsi="BC Sans"/>
        </w:rPr>
        <w:t>services</w:t>
      </w:r>
      <w:r w:rsidRPr="008A3896">
        <w:rPr>
          <w:rFonts w:ascii="BC Sans" w:hAnsi="BC Sans"/>
        </w:rPr>
        <w:t xml:space="preserve"> directly </w:t>
      </w:r>
      <w:r w:rsidR="001028CD">
        <w:rPr>
          <w:rFonts w:ascii="BC Sans" w:hAnsi="BC Sans"/>
        </w:rPr>
        <w:t>connected</w:t>
      </w:r>
      <w:r w:rsidRPr="008A3896">
        <w:rPr>
          <w:rFonts w:ascii="BC Sans" w:hAnsi="BC Sans"/>
        </w:rPr>
        <w:t xml:space="preserve"> to BC Arts Council. </w:t>
      </w:r>
    </w:p>
    <w:p w14:paraId="537D98B0" w14:textId="5C9A5642" w:rsidR="00A737F7" w:rsidRPr="001028CD" w:rsidRDefault="00A737F7" w:rsidP="00A737F7">
      <w:pPr>
        <w:pStyle w:val="Heading2"/>
        <w:rPr>
          <w:rFonts w:ascii="BC Sans" w:hAnsi="BC Sans"/>
        </w:rPr>
      </w:pPr>
      <w:r w:rsidRPr="001028CD">
        <w:rPr>
          <w:rFonts w:ascii="BC Sans" w:hAnsi="BC Sans"/>
        </w:rPr>
        <w:t xml:space="preserve">Who Can Request </w:t>
      </w:r>
      <w:r w:rsidR="00152699" w:rsidRPr="001028CD">
        <w:rPr>
          <w:rFonts w:ascii="BC Sans" w:hAnsi="BC Sans"/>
        </w:rPr>
        <w:t xml:space="preserve">Application </w:t>
      </w:r>
      <w:r w:rsidRPr="001028CD">
        <w:rPr>
          <w:rFonts w:ascii="BC Sans" w:hAnsi="BC Sans"/>
        </w:rPr>
        <w:t>Assistance</w:t>
      </w:r>
    </w:p>
    <w:p w14:paraId="14578962" w14:textId="77777777" w:rsidR="00A737F7" w:rsidRPr="008A3896" w:rsidRDefault="00A737F7" w:rsidP="00A737F7">
      <w:pPr>
        <w:rPr>
          <w:rFonts w:ascii="BC Sans" w:hAnsi="BC Sans"/>
        </w:rPr>
      </w:pPr>
      <w:r w:rsidRPr="008A3896">
        <w:rPr>
          <w:rFonts w:ascii="BC Sans" w:hAnsi="BC Sans"/>
        </w:rPr>
        <w:t>Application Assistance requests are limited to:</w:t>
      </w:r>
    </w:p>
    <w:p w14:paraId="7D3E2839" w14:textId="1A5D04B7" w:rsidR="00A737F7" w:rsidRPr="008A3896" w:rsidRDefault="00A737F7" w:rsidP="00A737F7">
      <w:pPr>
        <w:pStyle w:val="NoSpacing"/>
        <w:numPr>
          <w:ilvl w:val="0"/>
          <w:numId w:val="9"/>
        </w:numPr>
        <w:rPr>
          <w:rFonts w:ascii="BC Sans" w:hAnsi="BC Sans"/>
        </w:rPr>
      </w:pPr>
      <w:r w:rsidRPr="008A3896">
        <w:rPr>
          <w:rFonts w:ascii="BC Sans" w:hAnsi="BC Sans"/>
        </w:rPr>
        <w:t>Individual artists or arts and culture practitioners who self-identify as D</w:t>
      </w:r>
      <w:r w:rsidR="00152699" w:rsidRPr="008A3896">
        <w:rPr>
          <w:rFonts w:ascii="BC Sans" w:hAnsi="BC Sans"/>
        </w:rPr>
        <w:t>/d</w:t>
      </w:r>
      <w:r w:rsidRPr="008A3896">
        <w:rPr>
          <w:rFonts w:ascii="BC Sans" w:hAnsi="BC Sans"/>
        </w:rPr>
        <w:t xml:space="preserve">eaf or </w:t>
      </w:r>
      <w:r w:rsidR="00152699" w:rsidRPr="008A3896">
        <w:rPr>
          <w:rFonts w:ascii="BC Sans" w:hAnsi="BC Sans"/>
        </w:rPr>
        <w:t>disabled</w:t>
      </w:r>
      <w:r w:rsidRPr="008A3896">
        <w:rPr>
          <w:rFonts w:ascii="BC Sans" w:hAnsi="BC Sans"/>
        </w:rPr>
        <w:t>.</w:t>
      </w:r>
    </w:p>
    <w:p w14:paraId="55A64B70" w14:textId="77777777" w:rsidR="00152699" w:rsidRPr="008A3896" w:rsidRDefault="00152699" w:rsidP="00152699">
      <w:pPr>
        <w:pStyle w:val="NoSpacing"/>
        <w:rPr>
          <w:rFonts w:ascii="BC Sans" w:hAnsi="BC Sans"/>
        </w:rPr>
      </w:pPr>
      <w:r w:rsidRPr="008A3896">
        <w:rPr>
          <w:rFonts w:ascii="BC Sans" w:hAnsi="BC Sans"/>
        </w:rPr>
        <w:t>OR</w:t>
      </w:r>
    </w:p>
    <w:p w14:paraId="67A8F90D" w14:textId="0473C660" w:rsidR="00152699" w:rsidRPr="008A3896" w:rsidRDefault="008A3896" w:rsidP="00152699">
      <w:pPr>
        <w:pStyle w:val="ListParagraph"/>
        <w:numPr>
          <w:ilvl w:val="0"/>
          <w:numId w:val="3"/>
        </w:numPr>
        <w:spacing w:after="0" w:line="240" w:lineRule="auto"/>
        <w:rPr>
          <w:rFonts w:ascii="BC Sans" w:hAnsi="BC Sans"/>
        </w:rPr>
      </w:pPr>
      <w:r>
        <w:rPr>
          <w:rFonts w:ascii="BC Sans" w:hAnsi="BC Sans"/>
        </w:rPr>
        <w:t xml:space="preserve">Arts or Curatorial </w:t>
      </w:r>
      <w:r w:rsidR="00152699" w:rsidRPr="008A3896">
        <w:rPr>
          <w:rFonts w:ascii="BC Sans" w:hAnsi="BC Sans"/>
        </w:rPr>
        <w:t xml:space="preserve">Collectives </w:t>
      </w:r>
      <w:r>
        <w:rPr>
          <w:rFonts w:ascii="BC Sans" w:hAnsi="BC Sans"/>
        </w:rPr>
        <w:t xml:space="preserve">who have at least one core member </w:t>
      </w:r>
      <w:r w:rsidR="00152699" w:rsidRPr="008A3896">
        <w:rPr>
          <w:rFonts w:ascii="BC Sans" w:hAnsi="BC Sans"/>
        </w:rPr>
        <w:t>who self-identif</w:t>
      </w:r>
      <w:r w:rsidR="001028CD">
        <w:rPr>
          <w:rFonts w:ascii="BC Sans" w:hAnsi="BC Sans"/>
        </w:rPr>
        <w:t>ies</w:t>
      </w:r>
      <w:r w:rsidR="00152699" w:rsidRPr="008A3896">
        <w:rPr>
          <w:rFonts w:ascii="BC Sans" w:hAnsi="BC Sans"/>
        </w:rPr>
        <w:t xml:space="preserve"> as D/deaf or disabled.</w:t>
      </w:r>
    </w:p>
    <w:p w14:paraId="5867611B" w14:textId="77777777" w:rsidR="00152699" w:rsidRPr="008A3896" w:rsidRDefault="00152699" w:rsidP="00152699">
      <w:pPr>
        <w:pStyle w:val="NoSpacing"/>
        <w:rPr>
          <w:rFonts w:ascii="BC Sans" w:hAnsi="BC Sans"/>
        </w:rPr>
      </w:pPr>
      <w:r w:rsidRPr="008A3896">
        <w:rPr>
          <w:rFonts w:ascii="BC Sans" w:hAnsi="BC Sans"/>
        </w:rPr>
        <w:t>OR</w:t>
      </w:r>
    </w:p>
    <w:p w14:paraId="11052C8B" w14:textId="77777777" w:rsidR="00152699" w:rsidRPr="008A3896" w:rsidRDefault="00152699" w:rsidP="00152699">
      <w:pPr>
        <w:pStyle w:val="ListParagraph"/>
        <w:numPr>
          <w:ilvl w:val="0"/>
          <w:numId w:val="3"/>
        </w:numPr>
        <w:spacing w:after="0" w:line="240" w:lineRule="auto"/>
        <w:rPr>
          <w:rFonts w:ascii="BC Sans" w:hAnsi="BC Sans"/>
        </w:rPr>
      </w:pPr>
      <w:r w:rsidRPr="001028CD">
        <w:rPr>
          <w:rStyle w:val="cf01"/>
          <w:rFonts w:ascii="BC Sans" w:hAnsi="BC Sans"/>
          <w:sz w:val="22"/>
          <w:szCs w:val="22"/>
        </w:rPr>
        <w:lastRenderedPageBreak/>
        <w:t xml:space="preserve">Organizations (Non-Profit Societies) that have a specific mandate or constitutional purpose to support D/deaf and/or disability arts practice or practitioners. </w:t>
      </w:r>
    </w:p>
    <w:p w14:paraId="56C84465" w14:textId="77777777" w:rsidR="00A737F7" w:rsidRPr="008A3896" w:rsidRDefault="00A737F7" w:rsidP="00A737F7">
      <w:pPr>
        <w:spacing w:after="0" w:line="240" w:lineRule="auto"/>
        <w:rPr>
          <w:rFonts w:ascii="BC Sans" w:hAnsi="BC Sans"/>
        </w:rPr>
      </w:pPr>
    </w:p>
    <w:p w14:paraId="5BF4C1C3" w14:textId="7B7D7454" w:rsidR="00A737F7" w:rsidRPr="008A3896" w:rsidRDefault="00152699" w:rsidP="00A737F7">
      <w:pPr>
        <w:spacing w:after="0" w:line="240" w:lineRule="auto"/>
        <w:rPr>
          <w:rFonts w:ascii="BC Sans" w:hAnsi="BC Sans"/>
          <w:b/>
          <w:bCs/>
        </w:rPr>
      </w:pPr>
      <w:r w:rsidRPr="008A3896">
        <w:rPr>
          <w:rFonts w:ascii="BC Sans" w:hAnsi="BC Sans"/>
          <w:b/>
          <w:bCs/>
        </w:rPr>
        <w:t>Applicants</w:t>
      </w:r>
      <w:r w:rsidR="00A737F7" w:rsidRPr="008A3896">
        <w:rPr>
          <w:rFonts w:ascii="BC Sans" w:hAnsi="BC Sans"/>
          <w:b/>
          <w:bCs/>
        </w:rPr>
        <w:t xml:space="preserve"> must also:</w:t>
      </w:r>
    </w:p>
    <w:p w14:paraId="1A1CDA70" w14:textId="5DEAAD0A" w:rsidR="008A3896" w:rsidRPr="001028CD" w:rsidRDefault="00A737F7" w:rsidP="008A3896">
      <w:pPr>
        <w:pStyle w:val="ListParagraph"/>
        <w:numPr>
          <w:ilvl w:val="0"/>
          <w:numId w:val="3"/>
        </w:numPr>
        <w:spacing w:after="0" w:line="240" w:lineRule="auto"/>
        <w:rPr>
          <w:rFonts w:ascii="BC Sans" w:hAnsi="BC Sans"/>
        </w:rPr>
      </w:pPr>
      <w:r w:rsidRPr="008A3896">
        <w:rPr>
          <w:rFonts w:ascii="BC Sans" w:hAnsi="BC Sans"/>
        </w:rPr>
        <w:t xml:space="preserve">be eligible for the </w:t>
      </w:r>
      <w:r w:rsidR="00152699" w:rsidRPr="008A3896">
        <w:rPr>
          <w:rFonts w:ascii="BC Sans" w:hAnsi="BC Sans"/>
        </w:rPr>
        <w:t>grant they are applying to</w:t>
      </w:r>
      <w:r w:rsidR="008A3896">
        <w:rPr>
          <w:rFonts w:ascii="BC Sans" w:hAnsi="BC Sans"/>
        </w:rPr>
        <w:t>, and</w:t>
      </w:r>
    </w:p>
    <w:p w14:paraId="1910F49A" w14:textId="6FF85493" w:rsidR="00152699" w:rsidRPr="008A3896" w:rsidRDefault="00152699" w:rsidP="00A737F7">
      <w:pPr>
        <w:pStyle w:val="ListParagraph"/>
        <w:numPr>
          <w:ilvl w:val="0"/>
          <w:numId w:val="3"/>
        </w:numPr>
        <w:spacing w:after="0" w:line="240" w:lineRule="auto"/>
        <w:rPr>
          <w:rFonts w:ascii="BC Sans" w:hAnsi="BC Sans"/>
        </w:rPr>
      </w:pPr>
      <w:r w:rsidRPr="008A3896">
        <w:rPr>
          <w:rFonts w:ascii="BC Sans" w:hAnsi="BC Sans"/>
        </w:rPr>
        <w:t>have an eligible project for the grant they are applying to.</w:t>
      </w:r>
    </w:p>
    <w:p w14:paraId="2002B283" w14:textId="77777777" w:rsidR="00A737F7" w:rsidRPr="008A3896" w:rsidRDefault="00A737F7" w:rsidP="00A737F7">
      <w:pPr>
        <w:spacing w:after="0" w:line="240" w:lineRule="auto"/>
        <w:rPr>
          <w:rFonts w:ascii="BC Sans" w:hAnsi="BC Sans"/>
        </w:rPr>
      </w:pPr>
    </w:p>
    <w:p w14:paraId="2286FCE5" w14:textId="77777777" w:rsidR="00A737F7" w:rsidRPr="008A3896" w:rsidRDefault="00A737F7" w:rsidP="00A737F7">
      <w:pPr>
        <w:spacing w:after="0" w:line="240" w:lineRule="auto"/>
        <w:rPr>
          <w:rFonts w:ascii="BC Sans" w:hAnsi="BC Sans"/>
        </w:rPr>
      </w:pPr>
      <w:r w:rsidRPr="008A3896">
        <w:rPr>
          <w:rFonts w:ascii="BC Sans" w:hAnsi="BC Sans"/>
        </w:rPr>
        <w:t xml:space="preserve">Application Assistance requests are confidential and will not be seen by assessment panels evaluating grant applications. </w:t>
      </w:r>
    </w:p>
    <w:p w14:paraId="54206C35" w14:textId="77777777" w:rsidR="008C130E" w:rsidRPr="001028CD" w:rsidRDefault="008C130E" w:rsidP="008C130E">
      <w:pPr>
        <w:pStyle w:val="Heading2"/>
        <w:rPr>
          <w:rFonts w:ascii="BC Sans" w:hAnsi="BC Sans"/>
        </w:rPr>
      </w:pPr>
      <w:r w:rsidRPr="001028CD">
        <w:rPr>
          <w:rFonts w:ascii="BC Sans" w:hAnsi="BC Sans"/>
        </w:rPr>
        <w:t>Funding Amount</w:t>
      </w:r>
    </w:p>
    <w:p w14:paraId="7AE4121B" w14:textId="5F34EBAB" w:rsidR="008C130E" w:rsidRPr="008A3896" w:rsidRDefault="008C130E" w:rsidP="008C130E">
      <w:pPr>
        <w:rPr>
          <w:rStyle w:val="Strong"/>
          <w:rFonts w:ascii="BC Sans" w:hAnsi="BC Sans" w:cstheme="minorHAnsi"/>
          <w:b w:val="0"/>
          <w:bCs w:val="0"/>
        </w:rPr>
      </w:pPr>
      <w:r w:rsidRPr="008A3896">
        <w:rPr>
          <w:rStyle w:val="Strong"/>
          <w:rFonts w:ascii="BC Sans" w:hAnsi="BC Sans" w:cstheme="minorHAnsi"/>
          <w:b w:val="0"/>
          <w:bCs w:val="0"/>
        </w:rPr>
        <w:t>The amount of funding depends on the type of service and the type of support (</w:t>
      </w:r>
      <w:r w:rsidR="000656CB">
        <w:rPr>
          <w:rStyle w:val="Strong"/>
          <w:rFonts w:ascii="BC Sans" w:hAnsi="BC Sans" w:cstheme="minorHAnsi"/>
          <w:b w:val="0"/>
          <w:bCs w:val="0"/>
        </w:rPr>
        <w:t>sign language</w:t>
      </w:r>
      <w:r w:rsidRPr="008A3896">
        <w:rPr>
          <w:rStyle w:val="Strong"/>
          <w:rFonts w:ascii="BC Sans" w:hAnsi="BC Sans" w:cstheme="minorHAnsi"/>
          <w:b w:val="0"/>
          <w:bCs w:val="0"/>
        </w:rPr>
        <w:t xml:space="preserve"> interpretation or general support). </w:t>
      </w:r>
    </w:p>
    <w:p w14:paraId="1A978262" w14:textId="77777777" w:rsidR="008C130E" w:rsidRPr="008A3896" w:rsidRDefault="008C130E" w:rsidP="008C130E">
      <w:pPr>
        <w:rPr>
          <w:rStyle w:val="Strong"/>
          <w:rFonts w:ascii="BC Sans" w:hAnsi="BC Sans" w:cstheme="minorHAnsi"/>
          <w:b w:val="0"/>
          <w:bCs w:val="0"/>
        </w:rPr>
      </w:pPr>
      <w:r w:rsidRPr="008A3896">
        <w:rPr>
          <w:rStyle w:val="Strong"/>
          <w:rFonts w:ascii="BC Sans" w:hAnsi="BC Sans" w:cstheme="minorHAnsi"/>
          <w:b w:val="0"/>
          <w:bCs w:val="0"/>
        </w:rPr>
        <w:t>BC Arts Council will pay up to a maximum amount per service:</w:t>
      </w:r>
    </w:p>
    <w:p w14:paraId="4171A4B8" w14:textId="77777777" w:rsidR="008C130E" w:rsidRPr="001028CD" w:rsidRDefault="008C130E" w:rsidP="00BA448C">
      <w:pPr>
        <w:pStyle w:val="ListParagraph"/>
        <w:numPr>
          <w:ilvl w:val="0"/>
          <w:numId w:val="15"/>
        </w:numPr>
        <w:rPr>
          <w:rFonts w:ascii="BC Sans" w:hAnsi="BC Sans"/>
          <w:lang w:val="en-US"/>
        </w:rPr>
      </w:pPr>
      <w:r w:rsidRPr="001028CD">
        <w:rPr>
          <w:rFonts w:ascii="BC Sans" w:hAnsi="BC Sans"/>
          <w:b/>
          <w:bCs/>
          <w:lang w:val="en-US"/>
        </w:rPr>
        <w:t>Registering in the online system:</w:t>
      </w:r>
      <w:r w:rsidRPr="001028CD">
        <w:rPr>
          <w:rFonts w:ascii="BC Sans" w:hAnsi="BC Sans"/>
          <w:lang w:val="en-US"/>
        </w:rPr>
        <w:t xml:space="preserve"> up to $150 for a support person or interpreter.</w:t>
      </w:r>
    </w:p>
    <w:p w14:paraId="3FC90CBF" w14:textId="77777777" w:rsidR="008C130E" w:rsidRPr="001028CD" w:rsidRDefault="008C130E" w:rsidP="008C130E">
      <w:pPr>
        <w:numPr>
          <w:ilvl w:val="0"/>
          <w:numId w:val="15"/>
        </w:numPr>
        <w:rPr>
          <w:rFonts w:ascii="BC Sans" w:hAnsi="BC Sans"/>
          <w:lang w:val="en-US"/>
        </w:rPr>
      </w:pPr>
      <w:r w:rsidRPr="001028CD">
        <w:rPr>
          <w:rFonts w:ascii="BC Sans" w:hAnsi="BC Sans"/>
          <w:b/>
          <w:bCs/>
          <w:lang w:val="en-US"/>
        </w:rPr>
        <w:t>Making a grant application:</w:t>
      </w:r>
      <w:r w:rsidRPr="001028CD">
        <w:rPr>
          <w:rFonts w:ascii="BC Sans" w:hAnsi="BC Sans"/>
          <w:lang w:val="en-US"/>
        </w:rPr>
        <w:t xml:space="preserve"> up to $700 for a support person, or up to $1200 for an interpreter. </w:t>
      </w:r>
    </w:p>
    <w:p w14:paraId="1EFAD66D" w14:textId="77777777" w:rsidR="008C130E" w:rsidRPr="001028CD" w:rsidRDefault="008C130E" w:rsidP="008C130E">
      <w:pPr>
        <w:numPr>
          <w:ilvl w:val="0"/>
          <w:numId w:val="15"/>
        </w:numPr>
        <w:rPr>
          <w:rFonts w:ascii="BC Sans" w:hAnsi="BC Sans"/>
          <w:lang w:val="en-US"/>
        </w:rPr>
      </w:pPr>
      <w:r w:rsidRPr="001028CD">
        <w:rPr>
          <w:rFonts w:ascii="BC Sans" w:hAnsi="BC Sans"/>
          <w:b/>
          <w:bCs/>
          <w:lang w:val="en-US"/>
        </w:rPr>
        <w:t>Submitting a Retroactive Access Support request:</w:t>
      </w:r>
      <w:r w:rsidRPr="001028CD">
        <w:rPr>
          <w:rFonts w:ascii="BC Sans" w:hAnsi="BC Sans"/>
          <w:lang w:val="en-US"/>
        </w:rPr>
        <w:t xml:space="preserve"> up to $250 for a support person, or up to $400 for an interpreter</w:t>
      </w:r>
    </w:p>
    <w:p w14:paraId="1800E1AD" w14:textId="77777777" w:rsidR="008C130E" w:rsidRPr="001028CD" w:rsidRDefault="008C130E" w:rsidP="008C130E">
      <w:pPr>
        <w:numPr>
          <w:ilvl w:val="0"/>
          <w:numId w:val="15"/>
        </w:numPr>
        <w:rPr>
          <w:rFonts w:ascii="BC Sans" w:hAnsi="BC Sans"/>
          <w:lang w:val="en-US"/>
        </w:rPr>
      </w:pPr>
      <w:r w:rsidRPr="001028CD">
        <w:rPr>
          <w:rFonts w:ascii="BC Sans" w:hAnsi="BC Sans"/>
          <w:b/>
          <w:bCs/>
          <w:lang w:val="en-US"/>
        </w:rPr>
        <w:t xml:space="preserve">Completing a report or update on a grant that has been received: </w:t>
      </w:r>
      <w:r w:rsidRPr="001028CD">
        <w:rPr>
          <w:rFonts w:ascii="BC Sans" w:hAnsi="BC Sans"/>
          <w:lang w:val="en-US"/>
        </w:rPr>
        <w:t>up to $250 for a support person, or up to $400 for an interpreter</w:t>
      </w:r>
    </w:p>
    <w:p w14:paraId="3F5ED5ED" w14:textId="1F59A51D" w:rsidR="008C130E" w:rsidRDefault="008C130E" w:rsidP="000656CB">
      <w:pPr>
        <w:spacing w:after="0" w:line="240" w:lineRule="auto"/>
        <w:rPr>
          <w:rFonts w:ascii="BC Sans" w:hAnsi="BC Sans" w:cstheme="minorHAnsi"/>
        </w:rPr>
      </w:pPr>
      <w:r w:rsidRPr="008A3896">
        <w:rPr>
          <w:rFonts w:ascii="BC Sans" w:hAnsi="BC Sans" w:cstheme="minorHAnsi"/>
        </w:rPr>
        <w:t xml:space="preserve">Application Assistance funding may not pay for all of the support or interpretation that is needed. You should discuss your needs and the cost with your </w:t>
      </w:r>
      <w:r w:rsidR="006630A4" w:rsidRPr="008A3896">
        <w:rPr>
          <w:rFonts w:ascii="BC Sans" w:hAnsi="BC Sans" w:cstheme="minorHAnsi"/>
        </w:rPr>
        <w:t>support person</w:t>
      </w:r>
      <w:r w:rsidRPr="008A3896">
        <w:rPr>
          <w:rFonts w:ascii="BC Sans" w:hAnsi="BC Sans" w:cstheme="minorHAnsi"/>
        </w:rPr>
        <w:t xml:space="preserve"> </w:t>
      </w:r>
      <w:r w:rsidR="00BA448C">
        <w:rPr>
          <w:rFonts w:ascii="BC Sans" w:hAnsi="BC Sans" w:cstheme="minorHAnsi"/>
        </w:rPr>
        <w:t xml:space="preserve">or interpreter </w:t>
      </w:r>
      <w:r w:rsidRPr="008A3896">
        <w:rPr>
          <w:rFonts w:ascii="BC Sans" w:hAnsi="BC Sans" w:cstheme="minorHAnsi"/>
        </w:rPr>
        <w:t xml:space="preserve">before beginning work. </w:t>
      </w:r>
    </w:p>
    <w:p w14:paraId="60190FAE" w14:textId="77777777" w:rsidR="000656CB" w:rsidRPr="008A3896" w:rsidRDefault="000656CB" w:rsidP="001028CD">
      <w:pPr>
        <w:spacing w:after="0" w:line="240" w:lineRule="auto"/>
        <w:rPr>
          <w:rStyle w:val="Strong"/>
          <w:rFonts w:ascii="BC Sans" w:hAnsi="BC Sans" w:cstheme="minorHAnsi"/>
          <w:b w:val="0"/>
          <w:bCs w:val="0"/>
        </w:rPr>
      </w:pPr>
    </w:p>
    <w:p w14:paraId="133BB8FB" w14:textId="5D6679E3" w:rsidR="008C130E" w:rsidRPr="008A3896" w:rsidRDefault="008C130E" w:rsidP="008C130E">
      <w:pPr>
        <w:rPr>
          <w:rStyle w:val="Strong"/>
          <w:rFonts w:ascii="BC Sans" w:hAnsi="BC Sans" w:cstheme="minorHAnsi"/>
          <w:b w:val="0"/>
          <w:bCs w:val="0"/>
        </w:rPr>
      </w:pPr>
      <w:r w:rsidRPr="008A3896">
        <w:rPr>
          <w:rStyle w:val="Strong"/>
          <w:rFonts w:ascii="BC Sans" w:hAnsi="BC Sans" w:cstheme="minorHAnsi"/>
          <w:b w:val="0"/>
          <w:bCs w:val="0"/>
        </w:rPr>
        <w:t xml:space="preserve">BC Arts Council will not pay more than the maximum amounts listed above. </w:t>
      </w:r>
    </w:p>
    <w:p w14:paraId="40D75F64" w14:textId="0EFD3001" w:rsidR="00A737F7" w:rsidRPr="001028CD" w:rsidRDefault="00A737F7" w:rsidP="00A737F7">
      <w:pPr>
        <w:pStyle w:val="Heading2"/>
        <w:rPr>
          <w:rFonts w:ascii="BC Sans" w:hAnsi="BC Sans"/>
        </w:rPr>
      </w:pPr>
      <w:r w:rsidRPr="001028CD">
        <w:rPr>
          <w:rFonts w:ascii="BC Sans" w:hAnsi="BC Sans"/>
        </w:rPr>
        <w:t xml:space="preserve">When to </w:t>
      </w:r>
      <w:r w:rsidR="00111FD8" w:rsidRPr="001028CD">
        <w:rPr>
          <w:rFonts w:ascii="BC Sans" w:hAnsi="BC Sans"/>
        </w:rPr>
        <w:t>Make a Request</w:t>
      </w:r>
    </w:p>
    <w:p w14:paraId="4DF17300" w14:textId="0A0CE31C" w:rsidR="00111FD8" w:rsidRPr="001028CD" w:rsidRDefault="00111FD8" w:rsidP="000656CB">
      <w:pPr>
        <w:numPr>
          <w:ilvl w:val="0"/>
          <w:numId w:val="27"/>
        </w:numPr>
        <w:rPr>
          <w:rFonts w:ascii="BC Sans" w:hAnsi="BC Sans"/>
          <w:lang w:val="en-US"/>
        </w:rPr>
      </w:pPr>
      <w:r w:rsidRPr="001028CD">
        <w:rPr>
          <w:rFonts w:ascii="BC Sans" w:hAnsi="BC Sans"/>
          <w:b/>
          <w:bCs/>
          <w:lang w:val="en-US"/>
        </w:rPr>
        <w:t>Registering in the online system:</w:t>
      </w:r>
      <w:r w:rsidRPr="001028CD">
        <w:rPr>
          <w:rFonts w:ascii="BC Sans" w:hAnsi="BC Sans"/>
          <w:lang w:val="en-US"/>
        </w:rPr>
        <w:t xml:space="preserve"> at least six business days before the grant application deadline. You must confirm with BC Arts Council staff that you and your project are eligible for the grant program before registering.</w:t>
      </w:r>
    </w:p>
    <w:p w14:paraId="065C06AD" w14:textId="1BE90BA1" w:rsidR="00111FD8" w:rsidRPr="001028CD" w:rsidRDefault="00111FD8" w:rsidP="00A42DB4">
      <w:pPr>
        <w:numPr>
          <w:ilvl w:val="0"/>
          <w:numId w:val="16"/>
        </w:numPr>
        <w:rPr>
          <w:rFonts w:ascii="BC Sans" w:hAnsi="BC Sans"/>
          <w:lang w:val="en-US"/>
        </w:rPr>
      </w:pPr>
      <w:r w:rsidRPr="001028CD">
        <w:rPr>
          <w:rFonts w:ascii="BC Sans" w:hAnsi="BC Sans"/>
          <w:b/>
          <w:bCs/>
          <w:lang w:val="en-US"/>
        </w:rPr>
        <w:t>Making a grant application:</w:t>
      </w:r>
      <w:r w:rsidRPr="001028CD">
        <w:rPr>
          <w:rFonts w:ascii="BC Sans" w:hAnsi="BC Sans"/>
          <w:lang w:val="en-US"/>
        </w:rPr>
        <w:t xml:space="preserve"> at least three business days before the grant application deadline.</w:t>
      </w:r>
    </w:p>
    <w:p w14:paraId="1378D3A5" w14:textId="585ED62F" w:rsidR="00111FD8" w:rsidRPr="001028CD" w:rsidRDefault="00111FD8" w:rsidP="00A42DB4">
      <w:pPr>
        <w:numPr>
          <w:ilvl w:val="0"/>
          <w:numId w:val="17"/>
        </w:numPr>
        <w:rPr>
          <w:rFonts w:ascii="BC Sans" w:hAnsi="BC Sans"/>
          <w:lang w:val="en-US"/>
        </w:rPr>
      </w:pPr>
      <w:r w:rsidRPr="001028CD">
        <w:rPr>
          <w:rFonts w:ascii="BC Sans" w:hAnsi="BC Sans"/>
          <w:b/>
          <w:bCs/>
          <w:lang w:val="en-US"/>
        </w:rPr>
        <w:t xml:space="preserve">Submitting a </w:t>
      </w:r>
      <w:r w:rsidR="004314EF" w:rsidRPr="001028CD">
        <w:rPr>
          <w:rFonts w:ascii="BC Sans" w:hAnsi="BC Sans"/>
          <w:b/>
          <w:bCs/>
          <w:lang w:val="en-US"/>
        </w:rPr>
        <w:t xml:space="preserve">Retroactive </w:t>
      </w:r>
      <w:r w:rsidRPr="001028CD">
        <w:rPr>
          <w:rFonts w:ascii="BC Sans" w:hAnsi="BC Sans"/>
          <w:b/>
          <w:bCs/>
          <w:lang w:val="en-US"/>
        </w:rPr>
        <w:t>Access Support request:</w:t>
      </w:r>
      <w:r w:rsidRPr="001028CD">
        <w:rPr>
          <w:rFonts w:ascii="BC Sans" w:hAnsi="BC Sans"/>
          <w:lang w:val="en-US"/>
        </w:rPr>
        <w:t xml:space="preserve"> within 90 days of receiving a grant.</w:t>
      </w:r>
    </w:p>
    <w:p w14:paraId="1D5C2EA5" w14:textId="7F43CE99" w:rsidR="00111FD8" w:rsidRPr="001028CD" w:rsidRDefault="00111FD8" w:rsidP="00A42DB4">
      <w:pPr>
        <w:numPr>
          <w:ilvl w:val="0"/>
          <w:numId w:val="17"/>
        </w:numPr>
        <w:rPr>
          <w:rFonts w:ascii="BC Sans" w:hAnsi="BC Sans"/>
          <w:lang w:val="en-US"/>
        </w:rPr>
      </w:pPr>
      <w:r w:rsidRPr="001028CD">
        <w:rPr>
          <w:rFonts w:ascii="BC Sans" w:hAnsi="BC Sans"/>
          <w:b/>
          <w:bCs/>
          <w:lang w:val="en-US"/>
        </w:rPr>
        <w:t>Completing a report or update on a grant that has been received</w:t>
      </w:r>
      <w:r w:rsidR="004314EF" w:rsidRPr="001028CD">
        <w:rPr>
          <w:rFonts w:ascii="BC Sans" w:hAnsi="BC Sans"/>
          <w:b/>
          <w:bCs/>
          <w:lang w:val="en-US"/>
        </w:rPr>
        <w:t xml:space="preserve">: </w:t>
      </w:r>
      <w:r w:rsidR="004314EF" w:rsidRPr="001028CD">
        <w:rPr>
          <w:rFonts w:ascii="BC Sans" w:hAnsi="BC Sans"/>
          <w:lang w:val="en-US"/>
        </w:rPr>
        <w:t>anytime</w:t>
      </w:r>
      <w:r w:rsidRPr="001028CD">
        <w:rPr>
          <w:rFonts w:ascii="BC Sans" w:hAnsi="BC Sans"/>
          <w:lang w:val="en-US"/>
        </w:rPr>
        <w:t>.</w:t>
      </w:r>
    </w:p>
    <w:p w14:paraId="50A7203A" w14:textId="77777777" w:rsidR="008C130E" w:rsidRPr="001028CD" w:rsidRDefault="008C130E" w:rsidP="008C130E">
      <w:pPr>
        <w:pStyle w:val="Heading2"/>
        <w:rPr>
          <w:rFonts w:ascii="BC Sans" w:hAnsi="BC Sans"/>
        </w:rPr>
      </w:pPr>
      <w:r w:rsidRPr="001028CD">
        <w:rPr>
          <w:rFonts w:ascii="BC Sans" w:hAnsi="BC Sans"/>
        </w:rPr>
        <w:lastRenderedPageBreak/>
        <w:t>How to Make a Request</w:t>
      </w:r>
    </w:p>
    <w:p w14:paraId="368C42BD" w14:textId="77777777" w:rsidR="008C130E" w:rsidRPr="008A3896" w:rsidRDefault="008C130E" w:rsidP="008C130E">
      <w:pPr>
        <w:spacing w:after="0" w:line="240" w:lineRule="auto"/>
        <w:rPr>
          <w:rFonts w:ascii="BC Sans" w:hAnsi="BC Sans"/>
        </w:rPr>
      </w:pPr>
      <w:r w:rsidRPr="008A3896">
        <w:rPr>
          <w:rFonts w:ascii="BC Sans" w:hAnsi="BC Sans"/>
        </w:rPr>
        <w:t>Contact an Accessibility Coordinator to discuss Application Assistance before starting the work. You will need to provide:</w:t>
      </w:r>
    </w:p>
    <w:p w14:paraId="3DE91531" w14:textId="77777777" w:rsidR="008C130E" w:rsidRPr="008A3896" w:rsidRDefault="008C130E" w:rsidP="008C130E">
      <w:pPr>
        <w:spacing w:after="0" w:line="240" w:lineRule="auto"/>
        <w:rPr>
          <w:rFonts w:ascii="BC Sans" w:hAnsi="BC Sans"/>
        </w:rPr>
      </w:pPr>
    </w:p>
    <w:p w14:paraId="31DECC0C" w14:textId="77777777" w:rsidR="008C130E" w:rsidRPr="00BA448C" w:rsidRDefault="008C130E" w:rsidP="00BA448C">
      <w:pPr>
        <w:pStyle w:val="ListParagraph"/>
        <w:numPr>
          <w:ilvl w:val="0"/>
          <w:numId w:val="28"/>
        </w:numPr>
        <w:rPr>
          <w:rFonts w:ascii="BC Sans" w:hAnsi="BC Sans"/>
        </w:rPr>
      </w:pPr>
      <w:r w:rsidRPr="00BA448C">
        <w:rPr>
          <w:rFonts w:ascii="BC Sans" w:hAnsi="BC Sans"/>
        </w:rPr>
        <w:t xml:space="preserve">Name of the BC Arts Council grant program. </w:t>
      </w:r>
    </w:p>
    <w:p w14:paraId="4B46BAA1" w14:textId="50709D68" w:rsidR="008C130E" w:rsidRPr="00BA448C" w:rsidRDefault="008C130E" w:rsidP="00BA448C">
      <w:pPr>
        <w:pStyle w:val="ListParagraph"/>
        <w:numPr>
          <w:ilvl w:val="0"/>
          <w:numId w:val="28"/>
        </w:numPr>
        <w:rPr>
          <w:rFonts w:ascii="BC Sans" w:hAnsi="BC Sans"/>
        </w:rPr>
      </w:pPr>
      <w:r w:rsidRPr="00BA448C">
        <w:rPr>
          <w:rFonts w:ascii="BC Sans" w:hAnsi="BC Sans"/>
        </w:rPr>
        <w:t>The type of service and type of support you require</w:t>
      </w:r>
      <w:r w:rsidR="000656CB" w:rsidRPr="00BA448C">
        <w:rPr>
          <w:rFonts w:ascii="BC Sans" w:hAnsi="BC Sans"/>
        </w:rPr>
        <w:t xml:space="preserve"> (sign language interpreter or </w:t>
      </w:r>
      <w:r w:rsidR="00BA448C" w:rsidRPr="00BA448C">
        <w:rPr>
          <w:rFonts w:ascii="BC Sans" w:hAnsi="BC Sans"/>
        </w:rPr>
        <w:t xml:space="preserve">general </w:t>
      </w:r>
      <w:r w:rsidR="000656CB" w:rsidRPr="00BA448C">
        <w:rPr>
          <w:rFonts w:ascii="BC Sans" w:hAnsi="BC Sans"/>
        </w:rPr>
        <w:t>support person)</w:t>
      </w:r>
      <w:r w:rsidRPr="00BA448C">
        <w:rPr>
          <w:rFonts w:ascii="BC Sans" w:hAnsi="BC Sans"/>
        </w:rPr>
        <w:t>.</w:t>
      </w:r>
    </w:p>
    <w:p w14:paraId="73729D42" w14:textId="3AA56652" w:rsidR="008C130E" w:rsidRPr="00BA448C" w:rsidRDefault="008C130E" w:rsidP="00BA448C">
      <w:pPr>
        <w:pStyle w:val="ListParagraph"/>
        <w:numPr>
          <w:ilvl w:val="0"/>
          <w:numId w:val="28"/>
        </w:numPr>
        <w:rPr>
          <w:rFonts w:ascii="BC Sans" w:hAnsi="BC Sans"/>
        </w:rPr>
      </w:pPr>
      <w:r w:rsidRPr="00BA448C">
        <w:rPr>
          <w:rFonts w:ascii="BC Sans" w:hAnsi="BC Sans"/>
        </w:rPr>
        <w:t xml:space="preserve">Name and </w:t>
      </w:r>
      <w:r w:rsidR="004250C5" w:rsidRPr="00BA448C">
        <w:rPr>
          <w:rFonts w:ascii="BC Sans" w:hAnsi="BC Sans"/>
        </w:rPr>
        <w:t>email address</w:t>
      </w:r>
      <w:r w:rsidRPr="00BA448C">
        <w:rPr>
          <w:rFonts w:ascii="BC Sans" w:hAnsi="BC Sans"/>
        </w:rPr>
        <w:t xml:space="preserve"> for your support person or interpreter.</w:t>
      </w:r>
    </w:p>
    <w:p w14:paraId="0F07E6F7" w14:textId="77777777" w:rsidR="008C130E" w:rsidRPr="00BA448C" w:rsidRDefault="008C130E" w:rsidP="00BA448C">
      <w:pPr>
        <w:pStyle w:val="ListParagraph"/>
        <w:numPr>
          <w:ilvl w:val="0"/>
          <w:numId w:val="28"/>
        </w:numPr>
        <w:rPr>
          <w:rFonts w:ascii="BC Sans" w:hAnsi="BC Sans"/>
        </w:rPr>
      </w:pPr>
      <w:r w:rsidRPr="00BA448C">
        <w:rPr>
          <w:rFonts w:ascii="BC Sans" w:hAnsi="BC Sans"/>
        </w:rPr>
        <w:t xml:space="preserve">For grant applications: </w:t>
      </w:r>
    </w:p>
    <w:p w14:paraId="3D343A1E" w14:textId="369AF15E" w:rsidR="008C130E" w:rsidRPr="00BA448C" w:rsidRDefault="008C130E" w:rsidP="00BA448C">
      <w:pPr>
        <w:pStyle w:val="ListParagraph"/>
        <w:numPr>
          <w:ilvl w:val="1"/>
          <w:numId w:val="28"/>
        </w:numPr>
        <w:rPr>
          <w:rFonts w:ascii="BC Sans" w:hAnsi="BC Sans"/>
        </w:rPr>
      </w:pPr>
      <w:r w:rsidRPr="00BA448C">
        <w:rPr>
          <w:rFonts w:ascii="BC Sans" w:hAnsi="BC Sans"/>
        </w:rPr>
        <w:t>A brief description of the project you are applying with</w:t>
      </w:r>
      <w:r w:rsidR="000656CB" w:rsidRPr="00BA448C">
        <w:rPr>
          <w:rFonts w:ascii="BC Sans" w:hAnsi="BC Sans"/>
        </w:rPr>
        <w:t>, and</w:t>
      </w:r>
    </w:p>
    <w:p w14:paraId="17A66712" w14:textId="77777777" w:rsidR="008C130E" w:rsidRPr="00BA448C" w:rsidRDefault="008C130E" w:rsidP="00BA448C">
      <w:pPr>
        <w:pStyle w:val="ListParagraph"/>
        <w:numPr>
          <w:ilvl w:val="1"/>
          <w:numId w:val="28"/>
        </w:numPr>
        <w:rPr>
          <w:rFonts w:ascii="BC Sans" w:hAnsi="BC Sans"/>
        </w:rPr>
      </w:pPr>
      <w:r w:rsidRPr="00BA448C">
        <w:rPr>
          <w:rFonts w:ascii="BC Sans" w:hAnsi="BC Sans"/>
        </w:rPr>
        <w:t>A resume, CV or details on your professional experience and training</w:t>
      </w:r>
    </w:p>
    <w:p w14:paraId="65CCCCAB" w14:textId="77777777" w:rsidR="008C130E" w:rsidRPr="000656CB" w:rsidRDefault="008C130E" w:rsidP="008C130E">
      <w:pPr>
        <w:pStyle w:val="NoSpacing"/>
        <w:rPr>
          <w:rFonts w:ascii="BC Sans" w:hAnsi="BC Sans"/>
        </w:rPr>
      </w:pPr>
    </w:p>
    <w:p w14:paraId="76997563" w14:textId="18FDB968" w:rsidR="006630A4" w:rsidRPr="008A3896" w:rsidRDefault="008C130E" w:rsidP="008C130E">
      <w:pPr>
        <w:pStyle w:val="NoSpacing"/>
        <w:rPr>
          <w:rFonts w:ascii="BC Sans" w:hAnsi="BC Sans"/>
        </w:rPr>
      </w:pPr>
      <w:r w:rsidRPr="00B46C67">
        <w:rPr>
          <w:rFonts w:ascii="BC Sans" w:hAnsi="BC Sans"/>
          <w:b/>
          <w:bCs/>
        </w:rPr>
        <w:t>You must choose your own support person or interpreter.</w:t>
      </w:r>
      <w:r w:rsidR="004250C5">
        <w:rPr>
          <w:rFonts w:ascii="BC Sans" w:hAnsi="BC Sans"/>
        </w:rPr>
        <w:t xml:space="preserve"> This person can be anyone you choose; BC Arts Council does not require your support person or interpreter to hold any specific designation. You</w:t>
      </w:r>
      <w:r w:rsidR="006630A4" w:rsidRPr="008A3896">
        <w:rPr>
          <w:rFonts w:ascii="BC Sans" w:hAnsi="BC Sans"/>
        </w:rPr>
        <w:t xml:space="preserve"> may choose to work with more than one support person or interpreter and split the maximum funding amount between them. </w:t>
      </w:r>
    </w:p>
    <w:p w14:paraId="2E19F585" w14:textId="77777777" w:rsidR="006630A4" w:rsidRPr="008A3896" w:rsidRDefault="006630A4" w:rsidP="008C130E">
      <w:pPr>
        <w:pStyle w:val="NoSpacing"/>
        <w:rPr>
          <w:rFonts w:ascii="BC Sans" w:hAnsi="BC Sans"/>
        </w:rPr>
      </w:pPr>
    </w:p>
    <w:p w14:paraId="7CD49F9F" w14:textId="23EB3284" w:rsidR="008C130E" w:rsidRPr="008A3896" w:rsidRDefault="008C130E" w:rsidP="008C130E">
      <w:pPr>
        <w:pStyle w:val="NoSpacing"/>
        <w:rPr>
          <w:rFonts w:ascii="BC Sans" w:hAnsi="BC Sans"/>
        </w:rPr>
      </w:pPr>
      <w:r w:rsidRPr="008A3896">
        <w:rPr>
          <w:rFonts w:ascii="BC Sans" w:hAnsi="BC Sans"/>
        </w:rPr>
        <w:t xml:space="preserve">BC Arts Council staff cannot assist with grant writing and cannot make recommendations for </w:t>
      </w:r>
      <w:r w:rsidR="006630A4" w:rsidRPr="008A3896">
        <w:rPr>
          <w:rFonts w:ascii="BC Sans" w:hAnsi="BC Sans"/>
        </w:rPr>
        <w:t>support provider</w:t>
      </w:r>
      <w:r w:rsidR="004250C5">
        <w:rPr>
          <w:rFonts w:ascii="BC Sans" w:hAnsi="BC Sans"/>
        </w:rPr>
        <w:t>s</w:t>
      </w:r>
      <w:r w:rsidRPr="008A3896">
        <w:rPr>
          <w:rFonts w:ascii="BC Sans" w:hAnsi="BC Sans"/>
        </w:rPr>
        <w:t xml:space="preserve">. </w:t>
      </w:r>
    </w:p>
    <w:p w14:paraId="03FC9F5C" w14:textId="77777777" w:rsidR="008C130E" w:rsidRPr="008A3896" w:rsidRDefault="008C130E" w:rsidP="008C130E">
      <w:pPr>
        <w:pStyle w:val="NoSpacing"/>
        <w:rPr>
          <w:rFonts w:ascii="BC Sans" w:hAnsi="BC Sans"/>
        </w:rPr>
      </w:pPr>
    </w:p>
    <w:p w14:paraId="0D7A44FF" w14:textId="76F915B0" w:rsidR="008C130E" w:rsidRPr="008A3896" w:rsidRDefault="008C130E" w:rsidP="008C130E">
      <w:pPr>
        <w:spacing w:after="0" w:line="240" w:lineRule="auto"/>
        <w:rPr>
          <w:rFonts w:ascii="BC Sans" w:hAnsi="BC Sans"/>
        </w:rPr>
      </w:pPr>
      <w:r w:rsidRPr="008A3896">
        <w:rPr>
          <w:rFonts w:ascii="BC Sans" w:hAnsi="BC Sans"/>
        </w:rPr>
        <w:t xml:space="preserve">Approval for Application Assistance funding is not automatic and needs to be requested each time you require Application Assistance, for each service and grant. </w:t>
      </w:r>
    </w:p>
    <w:p w14:paraId="58BAFC6D" w14:textId="49726946" w:rsidR="00A737F7" w:rsidRPr="001028CD" w:rsidRDefault="004314EF" w:rsidP="00A737F7">
      <w:pPr>
        <w:pStyle w:val="Heading2"/>
        <w:rPr>
          <w:rFonts w:ascii="BC Sans" w:hAnsi="BC Sans"/>
        </w:rPr>
      </w:pPr>
      <w:r w:rsidRPr="008A3896">
        <w:rPr>
          <w:rFonts w:ascii="BC Sans" w:hAnsi="BC Sans" w:cstheme="minorHAnsi"/>
        </w:rPr>
        <w:t>Examples of Application Assistance Support</w:t>
      </w:r>
    </w:p>
    <w:p w14:paraId="7A80BB75" w14:textId="2D557612" w:rsidR="00A737F7" w:rsidRPr="008A3896" w:rsidRDefault="004314EF" w:rsidP="00A737F7">
      <w:pPr>
        <w:spacing w:after="0" w:line="240" w:lineRule="auto"/>
        <w:rPr>
          <w:rFonts w:ascii="BC Sans" w:hAnsi="BC Sans" w:cstheme="minorHAnsi"/>
        </w:rPr>
      </w:pPr>
      <w:r w:rsidRPr="008A3896">
        <w:rPr>
          <w:rStyle w:val="Strong"/>
          <w:rFonts w:ascii="BC Sans" w:hAnsi="BC Sans" w:cstheme="minorHAnsi"/>
        </w:rPr>
        <w:t xml:space="preserve">A </w:t>
      </w:r>
      <w:r w:rsidR="004250C5">
        <w:rPr>
          <w:rStyle w:val="Strong"/>
          <w:rFonts w:ascii="BC Sans" w:hAnsi="BC Sans" w:cstheme="minorHAnsi"/>
        </w:rPr>
        <w:t>support person or interpreter</w:t>
      </w:r>
      <w:r w:rsidRPr="008A3896">
        <w:rPr>
          <w:rStyle w:val="Strong"/>
          <w:rFonts w:ascii="BC Sans" w:hAnsi="BC Sans" w:cstheme="minorHAnsi"/>
        </w:rPr>
        <w:t xml:space="preserve"> </w:t>
      </w:r>
      <w:r w:rsidRPr="000656CB">
        <w:rPr>
          <w:rStyle w:val="Strong"/>
          <w:rFonts w:ascii="BC Sans" w:hAnsi="BC Sans" w:cstheme="minorHAnsi"/>
        </w:rPr>
        <w:t>funded by Application Assistance can help with:</w:t>
      </w:r>
    </w:p>
    <w:p w14:paraId="37A463C7" w14:textId="31E8A84A" w:rsidR="00A737F7" w:rsidRPr="008A3896" w:rsidRDefault="00A737F7" w:rsidP="00A737F7">
      <w:pPr>
        <w:pStyle w:val="ListParagraph"/>
        <w:numPr>
          <w:ilvl w:val="0"/>
          <w:numId w:val="8"/>
        </w:numPr>
        <w:spacing w:after="0" w:line="240" w:lineRule="auto"/>
        <w:rPr>
          <w:rFonts w:ascii="BC Sans" w:hAnsi="BC Sans" w:cstheme="minorHAnsi"/>
        </w:rPr>
      </w:pPr>
      <w:r w:rsidRPr="008A3896">
        <w:rPr>
          <w:rFonts w:ascii="BC Sans" w:hAnsi="BC Sans" w:cstheme="minorHAnsi"/>
        </w:rPr>
        <w:t>Editing</w:t>
      </w:r>
      <w:r w:rsidR="004314EF" w:rsidRPr="008A3896">
        <w:rPr>
          <w:rFonts w:ascii="BC Sans" w:hAnsi="BC Sans" w:cstheme="minorHAnsi"/>
        </w:rPr>
        <w:t xml:space="preserve"> your grant</w:t>
      </w:r>
    </w:p>
    <w:p w14:paraId="38948EE7" w14:textId="3B115BF9" w:rsidR="00A737F7" w:rsidRPr="008A3896" w:rsidRDefault="00A737F7" w:rsidP="00A737F7">
      <w:pPr>
        <w:pStyle w:val="ListParagraph"/>
        <w:numPr>
          <w:ilvl w:val="0"/>
          <w:numId w:val="8"/>
        </w:numPr>
        <w:spacing w:after="0" w:line="240" w:lineRule="auto"/>
        <w:rPr>
          <w:rFonts w:ascii="BC Sans" w:hAnsi="BC Sans" w:cstheme="minorHAnsi"/>
        </w:rPr>
      </w:pPr>
      <w:r w:rsidRPr="008A3896">
        <w:rPr>
          <w:rFonts w:ascii="BC Sans" w:hAnsi="BC Sans" w:cstheme="minorHAnsi"/>
        </w:rPr>
        <w:t>Interpretation</w:t>
      </w:r>
      <w:r w:rsidR="004314EF" w:rsidRPr="008A3896">
        <w:rPr>
          <w:rFonts w:ascii="BC Sans" w:hAnsi="BC Sans" w:cstheme="minorHAnsi"/>
        </w:rPr>
        <w:t xml:space="preserve"> of questions</w:t>
      </w:r>
    </w:p>
    <w:p w14:paraId="363B03F1" w14:textId="77777777" w:rsidR="00A737F7" w:rsidRPr="008A3896" w:rsidRDefault="00A737F7" w:rsidP="00A737F7">
      <w:pPr>
        <w:pStyle w:val="ListParagraph"/>
        <w:numPr>
          <w:ilvl w:val="0"/>
          <w:numId w:val="8"/>
        </w:numPr>
        <w:spacing w:after="0" w:line="240" w:lineRule="auto"/>
        <w:rPr>
          <w:rFonts w:ascii="BC Sans" w:hAnsi="BC Sans" w:cstheme="minorHAnsi"/>
        </w:rPr>
      </w:pPr>
      <w:r w:rsidRPr="008A3896">
        <w:rPr>
          <w:rFonts w:ascii="BC Sans" w:hAnsi="BC Sans" w:cstheme="minorHAnsi"/>
        </w:rPr>
        <w:t>Translation from Sign Language</w:t>
      </w:r>
    </w:p>
    <w:p w14:paraId="11130E18" w14:textId="6F367317" w:rsidR="00A737F7" w:rsidRPr="008A3896" w:rsidRDefault="00A737F7" w:rsidP="00A737F7">
      <w:pPr>
        <w:pStyle w:val="ListParagraph"/>
        <w:numPr>
          <w:ilvl w:val="0"/>
          <w:numId w:val="8"/>
        </w:numPr>
        <w:spacing w:after="0" w:line="240" w:lineRule="auto"/>
        <w:rPr>
          <w:rFonts w:ascii="BC Sans" w:hAnsi="BC Sans" w:cstheme="minorHAnsi"/>
        </w:rPr>
      </w:pPr>
      <w:r w:rsidRPr="008A3896">
        <w:rPr>
          <w:rFonts w:ascii="BC Sans" w:hAnsi="BC Sans" w:cstheme="minorHAnsi"/>
        </w:rPr>
        <w:t>Transcribing or inputting of text</w:t>
      </w:r>
      <w:r w:rsidR="004314EF" w:rsidRPr="008A3896">
        <w:rPr>
          <w:rFonts w:ascii="BC Sans" w:hAnsi="BC Sans" w:cstheme="minorHAnsi"/>
        </w:rPr>
        <w:t xml:space="preserve"> into the online system</w:t>
      </w:r>
    </w:p>
    <w:p w14:paraId="23106485" w14:textId="77777777" w:rsidR="00A737F7" w:rsidRPr="008A3896" w:rsidRDefault="00A737F7" w:rsidP="00A737F7">
      <w:pPr>
        <w:pStyle w:val="ListParagraph"/>
        <w:numPr>
          <w:ilvl w:val="0"/>
          <w:numId w:val="8"/>
        </w:numPr>
        <w:spacing w:after="0" w:line="240" w:lineRule="auto"/>
        <w:rPr>
          <w:rFonts w:ascii="BC Sans" w:hAnsi="BC Sans" w:cstheme="minorHAnsi"/>
        </w:rPr>
      </w:pPr>
      <w:r w:rsidRPr="008A3896">
        <w:rPr>
          <w:rFonts w:ascii="BC Sans" w:hAnsi="BC Sans" w:cstheme="minorHAnsi"/>
        </w:rPr>
        <w:t>Reading guidelines, forms, and online applications</w:t>
      </w:r>
    </w:p>
    <w:p w14:paraId="46ED05D4" w14:textId="429F6043" w:rsidR="00A737F7" w:rsidRPr="008A3896" w:rsidRDefault="00A737F7" w:rsidP="00A737F7">
      <w:pPr>
        <w:pStyle w:val="ListParagraph"/>
        <w:numPr>
          <w:ilvl w:val="0"/>
          <w:numId w:val="8"/>
        </w:numPr>
        <w:spacing w:after="0" w:line="240" w:lineRule="auto"/>
        <w:rPr>
          <w:rFonts w:ascii="BC Sans" w:hAnsi="BC Sans" w:cstheme="minorHAnsi"/>
        </w:rPr>
      </w:pPr>
      <w:r w:rsidRPr="008A3896">
        <w:rPr>
          <w:rFonts w:ascii="BC Sans" w:hAnsi="BC Sans" w:cstheme="minorHAnsi"/>
        </w:rPr>
        <w:t>Obtaining</w:t>
      </w:r>
      <w:r w:rsidR="004314EF" w:rsidRPr="008A3896">
        <w:rPr>
          <w:rFonts w:ascii="BC Sans" w:hAnsi="BC Sans" w:cstheme="minorHAnsi"/>
        </w:rPr>
        <w:t xml:space="preserve">, organizing and uploading </w:t>
      </w:r>
      <w:r w:rsidRPr="008A3896">
        <w:rPr>
          <w:rFonts w:ascii="BC Sans" w:hAnsi="BC Sans" w:cstheme="minorHAnsi"/>
        </w:rPr>
        <w:t>support materials</w:t>
      </w:r>
    </w:p>
    <w:p w14:paraId="5C2516D6" w14:textId="54C69842" w:rsidR="004314EF" w:rsidRPr="008A3896" w:rsidRDefault="004314EF" w:rsidP="00A737F7">
      <w:pPr>
        <w:pStyle w:val="ListParagraph"/>
        <w:numPr>
          <w:ilvl w:val="0"/>
          <w:numId w:val="8"/>
        </w:numPr>
        <w:spacing w:after="0" w:line="240" w:lineRule="auto"/>
        <w:rPr>
          <w:rFonts w:ascii="BC Sans" w:hAnsi="BC Sans" w:cstheme="minorHAnsi"/>
        </w:rPr>
      </w:pPr>
      <w:r w:rsidRPr="008A3896">
        <w:rPr>
          <w:rFonts w:ascii="BC Sans" w:hAnsi="BC Sans" w:cstheme="minorHAnsi"/>
        </w:rPr>
        <w:t xml:space="preserve">Other supports you need to </w:t>
      </w:r>
      <w:r w:rsidR="004250C5">
        <w:rPr>
          <w:rFonts w:ascii="BC Sans" w:hAnsi="BC Sans" w:cstheme="minorHAnsi"/>
        </w:rPr>
        <w:t>make a submission to BC Arts Council</w:t>
      </w:r>
      <w:r w:rsidRPr="008A3896">
        <w:rPr>
          <w:rFonts w:ascii="BC Sans" w:hAnsi="BC Sans" w:cstheme="minorHAnsi"/>
        </w:rPr>
        <w:t>.</w:t>
      </w:r>
    </w:p>
    <w:p w14:paraId="2BB843A9" w14:textId="77777777" w:rsidR="00A737F7" w:rsidRPr="001028CD" w:rsidRDefault="00A737F7" w:rsidP="00A737F7">
      <w:pPr>
        <w:pStyle w:val="Heading2"/>
        <w:rPr>
          <w:rFonts w:ascii="BC Sans" w:hAnsi="BC Sans"/>
        </w:rPr>
      </w:pPr>
      <w:r w:rsidRPr="001028CD">
        <w:rPr>
          <w:rFonts w:ascii="BC Sans" w:hAnsi="BC Sans"/>
        </w:rPr>
        <w:t>What Will Not be Funded</w:t>
      </w:r>
    </w:p>
    <w:p w14:paraId="57086DE7" w14:textId="7954613F" w:rsidR="00A737F7" w:rsidRPr="008A3896" w:rsidRDefault="008F44FA" w:rsidP="00A737F7">
      <w:pPr>
        <w:pStyle w:val="ListParagraph"/>
        <w:numPr>
          <w:ilvl w:val="0"/>
          <w:numId w:val="4"/>
        </w:numPr>
        <w:spacing w:after="0" w:line="240" w:lineRule="auto"/>
        <w:rPr>
          <w:rFonts w:ascii="BC Sans" w:hAnsi="BC Sans" w:cstheme="minorHAnsi"/>
        </w:rPr>
      </w:pPr>
      <w:r w:rsidRPr="008A3896">
        <w:rPr>
          <w:rFonts w:ascii="BC Sans" w:hAnsi="BC Sans" w:cstheme="minorHAnsi"/>
        </w:rPr>
        <w:t xml:space="preserve">Applying for grants </w:t>
      </w:r>
      <w:r w:rsidR="00B46C67">
        <w:rPr>
          <w:rFonts w:ascii="BC Sans" w:hAnsi="BC Sans" w:cstheme="minorHAnsi"/>
        </w:rPr>
        <w:t xml:space="preserve">from </w:t>
      </w:r>
      <w:r w:rsidR="004250C5">
        <w:rPr>
          <w:rFonts w:ascii="BC Sans" w:hAnsi="BC Sans" w:cstheme="minorHAnsi"/>
        </w:rPr>
        <w:t>other funders</w:t>
      </w:r>
      <w:r w:rsidRPr="008A3896">
        <w:rPr>
          <w:rFonts w:ascii="BC Sans" w:hAnsi="BC Sans" w:cstheme="minorHAnsi"/>
        </w:rPr>
        <w:t xml:space="preserve"> (for example: Canada Council grants).</w:t>
      </w:r>
    </w:p>
    <w:p w14:paraId="6DA944CE" w14:textId="11076D8B" w:rsidR="008F44FA" w:rsidRPr="008A3896" w:rsidRDefault="004250C5" w:rsidP="00A737F7">
      <w:pPr>
        <w:pStyle w:val="ListParagraph"/>
        <w:numPr>
          <w:ilvl w:val="0"/>
          <w:numId w:val="4"/>
        </w:numPr>
        <w:spacing w:after="0" w:line="240" w:lineRule="auto"/>
        <w:rPr>
          <w:rFonts w:ascii="BC Sans" w:hAnsi="BC Sans" w:cstheme="minorHAnsi"/>
        </w:rPr>
      </w:pPr>
      <w:r>
        <w:rPr>
          <w:rFonts w:ascii="BC Sans" w:hAnsi="BC Sans" w:cstheme="minorHAnsi"/>
        </w:rPr>
        <w:t>Reporting</w:t>
      </w:r>
      <w:r w:rsidR="008F44FA" w:rsidRPr="008A3896">
        <w:rPr>
          <w:rFonts w:ascii="BC Sans" w:hAnsi="BC Sans" w:cstheme="minorHAnsi"/>
        </w:rPr>
        <w:t xml:space="preserve"> for the Persons with Disabilities (PWD) Benefit, or other programs outside of the BC Arts Council. </w:t>
      </w:r>
    </w:p>
    <w:p w14:paraId="33F4614F" w14:textId="322E4724" w:rsidR="008F44FA" w:rsidRPr="008A3896" w:rsidRDefault="00A737F7" w:rsidP="008F44FA">
      <w:pPr>
        <w:pStyle w:val="ListParagraph"/>
        <w:numPr>
          <w:ilvl w:val="0"/>
          <w:numId w:val="18"/>
        </w:numPr>
        <w:rPr>
          <w:rFonts w:ascii="BC Sans" w:hAnsi="BC Sans"/>
        </w:rPr>
      </w:pPr>
      <w:r w:rsidRPr="008A3896">
        <w:rPr>
          <w:rFonts w:ascii="BC Sans" w:hAnsi="BC Sans" w:cstheme="minorHAnsi"/>
        </w:rPr>
        <w:t xml:space="preserve">Costs </w:t>
      </w:r>
      <w:r w:rsidR="008F44FA" w:rsidRPr="008A3896">
        <w:rPr>
          <w:rFonts w:ascii="BC Sans" w:hAnsi="BC Sans"/>
        </w:rPr>
        <w:t xml:space="preserve">for specific accessibility services and supplies, rental equipment, and other accessibility supports required to </w:t>
      </w:r>
      <w:r w:rsidR="00B46C67">
        <w:rPr>
          <w:rFonts w:ascii="BC Sans" w:hAnsi="BC Sans"/>
        </w:rPr>
        <w:t>do</w:t>
      </w:r>
      <w:r w:rsidR="008F44FA" w:rsidRPr="008A3896">
        <w:rPr>
          <w:rFonts w:ascii="BC Sans" w:hAnsi="BC Sans"/>
        </w:rPr>
        <w:t xml:space="preserve"> a project funded by a BC Arts Council grant</w:t>
      </w:r>
      <w:r w:rsidRPr="008A3896">
        <w:rPr>
          <w:rFonts w:ascii="BC Sans" w:hAnsi="BC Sans" w:cstheme="minorHAnsi"/>
        </w:rPr>
        <w:t xml:space="preserve">. </w:t>
      </w:r>
      <w:hyperlink r:id="rId9" w:history="1">
        <w:r w:rsidRPr="008A3896">
          <w:rPr>
            <w:rStyle w:val="Hyperlink"/>
            <w:rFonts w:ascii="BC Sans" w:hAnsi="BC Sans" w:cstheme="minorHAnsi"/>
          </w:rPr>
          <w:t xml:space="preserve">Please see Access Support here. </w:t>
        </w:r>
      </w:hyperlink>
      <w:r w:rsidRPr="008A3896">
        <w:rPr>
          <w:rFonts w:ascii="BC Sans" w:hAnsi="BC Sans" w:cstheme="minorHAnsi"/>
        </w:rPr>
        <w:t xml:space="preserve"> </w:t>
      </w:r>
    </w:p>
    <w:p w14:paraId="474A15D6" w14:textId="0EFA180E" w:rsidR="008F44FA" w:rsidRPr="008A3896" w:rsidRDefault="008F44FA" w:rsidP="008F44FA">
      <w:pPr>
        <w:pStyle w:val="ListParagraph"/>
        <w:numPr>
          <w:ilvl w:val="0"/>
          <w:numId w:val="18"/>
        </w:numPr>
        <w:rPr>
          <w:rFonts w:ascii="BC Sans" w:hAnsi="BC Sans"/>
        </w:rPr>
      </w:pPr>
      <w:r w:rsidRPr="008A3896">
        <w:rPr>
          <w:rFonts w:ascii="BC Sans" w:hAnsi="BC Sans"/>
        </w:rPr>
        <w:t>Audience or volunteer accessibility</w:t>
      </w:r>
      <w:r w:rsidR="00B46C67">
        <w:rPr>
          <w:rFonts w:ascii="BC Sans" w:hAnsi="BC Sans"/>
        </w:rPr>
        <w:t>.</w:t>
      </w:r>
    </w:p>
    <w:p w14:paraId="796D2A01" w14:textId="52140191" w:rsidR="00A737F7" w:rsidRPr="001028CD" w:rsidRDefault="008F44FA" w:rsidP="001028CD">
      <w:pPr>
        <w:pStyle w:val="ListParagraph"/>
        <w:numPr>
          <w:ilvl w:val="0"/>
          <w:numId w:val="18"/>
        </w:numPr>
        <w:rPr>
          <w:rFonts w:ascii="BC Sans" w:hAnsi="BC Sans"/>
        </w:rPr>
      </w:pPr>
      <w:r w:rsidRPr="008A3896">
        <w:rPr>
          <w:rFonts w:ascii="BC Sans" w:hAnsi="BC Sans"/>
        </w:rPr>
        <w:lastRenderedPageBreak/>
        <w:t xml:space="preserve">Day-to-day access costs outside of </w:t>
      </w:r>
      <w:r w:rsidR="004250C5">
        <w:rPr>
          <w:rFonts w:ascii="BC Sans" w:hAnsi="BC Sans"/>
        </w:rPr>
        <w:t xml:space="preserve">BC Arts Council </w:t>
      </w:r>
      <w:r w:rsidRPr="008A3896">
        <w:rPr>
          <w:rFonts w:ascii="BC Sans" w:hAnsi="BC Sans"/>
        </w:rPr>
        <w:t>application</w:t>
      </w:r>
      <w:r w:rsidR="004250C5">
        <w:rPr>
          <w:rFonts w:ascii="BC Sans" w:hAnsi="BC Sans"/>
        </w:rPr>
        <w:t xml:space="preserve"> or submission</w:t>
      </w:r>
      <w:r w:rsidRPr="008A3896">
        <w:rPr>
          <w:rFonts w:ascii="BC Sans" w:hAnsi="BC Sans"/>
        </w:rPr>
        <w:t xml:space="preserve"> process. </w:t>
      </w:r>
    </w:p>
    <w:p w14:paraId="5A8F01DA" w14:textId="77777777" w:rsidR="00A737F7" w:rsidRPr="008A3896" w:rsidRDefault="00A737F7" w:rsidP="00A737F7">
      <w:pPr>
        <w:pStyle w:val="NoSpacing"/>
        <w:rPr>
          <w:rFonts w:ascii="BC Sans" w:hAnsi="BC Sans"/>
        </w:rPr>
      </w:pPr>
    </w:p>
    <w:p w14:paraId="3B46E1BC" w14:textId="084B8B9C" w:rsidR="00A737F7" w:rsidRPr="001028CD" w:rsidRDefault="00A737F7" w:rsidP="00A737F7">
      <w:pPr>
        <w:pStyle w:val="Heading2"/>
        <w:rPr>
          <w:rFonts w:ascii="BC Sans" w:hAnsi="BC Sans" w:cstheme="minorHAnsi"/>
        </w:rPr>
      </w:pPr>
      <w:r w:rsidRPr="001028CD">
        <w:rPr>
          <w:rFonts w:ascii="BC Sans" w:hAnsi="BC Sans" w:cstheme="minorHAnsi"/>
        </w:rPr>
        <w:t xml:space="preserve">How Requests Will Be </w:t>
      </w:r>
      <w:r w:rsidR="008C130E" w:rsidRPr="001028CD">
        <w:rPr>
          <w:rFonts w:ascii="BC Sans" w:hAnsi="BC Sans" w:cstheme="minorHAnsi"/>
        </w:rPr>
        <w:t>Processed</w:t>
      </w:r>
    </w:p>
    <w:p w14:paraId="2AC3415B" w14:textId="02D94D0F" w:rsidR="006630A4" w:rsidRDefault="00F2046F" w:rsidP="00A737F7">
      <w:pPr>
        <w:pStyle w:val="NoSpacing"/>
        <w:rPr>
          <w:rFonts w:ascii="BC Sans" w:hAnsi="BC Sans"/>
        </w:rPr>
      </w:pPr>
      <w:r>
        <w:rPr>
          <w:rFonts w:ascii="BC Sans" w:hAnsi="BC Sans"/>
        </w:rPr>
        <w:t>An</w:t>
      </w:r>
      <w:r w:rsidRPr="008A3896">
        <w:rPr>
          <w:rFonts w:ascii="BC Sans" w:hAnsi="BC Sans"/>
        </w:rPr>
        <w:t xml:space="preserve"> </w:t>
      </w:r>
      <w:r w:rsidR="008C130E" w:rsidRPr="008A3896">
        <w:rPr>
          <w:rFonts w:ascii="BC Sans" w:hAnsi="BC Sans"/>
        </w:rPr>
        <w:t>Accessibility Coordinator completes a request on your behalf</w:t>
      </w:r>
      <w:r w:rsidR="006630A4" w:rsidRPr="008A3896">
        <w:rPr>
          <w:rFonts w:ascii="BC Sans" w:hAnsi="BC Sans"/>
        </w:rPr>
        <w:t xml:space="preserve"> and submits it for approval. </w:t>
      </w:r>
    </w:p>
    <w:p w14:paraId="0D47BBEB" w14:textId="77777777" w:rsidR="00F2046F" w:rsidRPr="008A3896" w:rsidRDefault="00F2046F" w:rsidP="00A737F7">
      <w:pPr>
        <w:pStyle w:val="NoSpacing"/>
        <w:rPr>
          <w:rFonts w:ascii="BC Sans" w:hAnsi="BC Sans"/>
        </w:rPr>
      </w:pPr>
    </w:p>
    <w:p w14:paraId="4DFA0361" w14:textId="2DAFA283" w:rsidR="00A737F7" w:rsidRPr="008A3896" w:rsidRDefault="006630A4" w:rsidP="00A737F7">
      <w:pPr>
        <w:pStyle w:val="NoSpacing"/>
        <w:rPr>
          <w:rFonts w:ascii="BC Sans" w:hAnsi="BC Sans"/>
        </w:rPr>
      </w:pPr>
      <w:r w:rsidRPr="008A3896">
        <w:rPr>
          <w:rFonts w:ascii="BC Sans" w:hAnsi="BC Sans"/>
        </w:rPr>
        <w:t>Once approved, you will receive an email confirming the maximum amount of Application Assistance funding available to your support person</w:t>
      </w:r>
      <w:r w:rsidR="0067449D">
        <w:rPr>
          <w:rFonts w:ascii="BC Sans" w:hAnsi="BC Sans"/>
        </w:rPr>
        <w:t xml:space="preserve"> or interpreter</w:t>
      </w:r>
      <w:r w:rsidRPr="008A3896">
        <w:rPr>
          <w:rFonts w:ascii="BC Sans" w:hAnsi="BC Sans"/>
        </w:rPr>
        <w:t xml:space="preserve">. This email will include your support person </w:t>
      </w:r>
      <w:r w:rsidR="0067449D">
        <w:rPr>
          <w:rFonts w:ascii="BC Sans" w:hAnsi="BC Sans"/>
        </w:rPr>
        <w:t xml:space="preserve">or interpreter </w:t>
      </w:r>
      <w:r w:rsidRPr="008A3896">
        <w:rPr>
          <w:rFonts w:ascii="BC Sans" w:hAnsi="BC Sans"/>
        </w:rPr>
        <w:t>and give them directions on how they can get paid</w:t>
      </w:r>
      <w:r w:rsidR="0067449D">
        <w:rPr>
          <w:rFonts w:ascii="BC Sans" w:hAnsi="BC Sans"/>
        </w:rPr>
        <w:t xml:space="preserve"> for their services</w:t>
      </w:r>
      <w:r w:rsidRPr="008A3896">
        <w:rPr>
          <w:rFonts w:ascii="BC Sans" w:hAnsi="BC Sans"/>
        </w:rPr>
        <w:t xml:space="preserve">. </w:t>
      </w:r>
    </w:p>
    <w:p w14:paraId="4F03ECE4" w14:textId="77777777" w:rsidR="00A737F7" w:rsidRPr="001028CD" w:rsidRDefault="00A737F7" w:rsidP="00A737F7">
      <w:pPr>
        <w:pStyle w:val="Heading2"/>
        <w:rPr>
          <w:rFonts w:ascii="BC Sans" w:hAnsi="BC Sans" w:cstheme="minorHAnsi"/>
        </w:rPr>
      </w:pPr>
      <w:r w:rsidRPr="001028CD">
        <w:rPr>
          <w:rFonts w:ascii="BC Sans" w:hAnsi="BC Sans" w:cstheme="minorHAnsi"/>
        </w:rPr>
        <w:t xml:space="preserve">Payment of Application Assistance </w:t>
      </w:r>
    </w:p>
    <w:p w14:paraId="64A3D92B" w14:textId="717337B5" w:rsidR="00A737F7" w:rsidRPr="008A3896" w:rsidRDefault="00A737F7" w:rsidP="00A737F7">
      <w:pPr>
        <w:rPr>
          <w:rFonts w:ascii="BC Sans" w:hAnsi="BC Sans" w:cstheme="minorHAnsi"/>
        </w:rPr>
      </w:pPr>
      <w:r w:rsidRPr="008A3896">
        <w:rPr>
          <w:rFonts w:ascii="BC Sans" w:hAnsi="BC Sans" w:cstheme="minorHAnsi"/>
        </w:rPr>
        <w:t xml:space="preserve">When </w:t>
      </w:r>
      <w:r w:rsidR="006630A4" w:rsidRPr="008A3896">
        <w:rPr>
          <w:rFonts w:ascii="BC Sans" w:hAnsi="BC Sans" w:cstheme="minorHAnsi"/>
        </w:rPr>
        <w:t>your support person</w:t>
      </w:r>
      <w:r w:rsidR="0067449D">
        <w:rPr>
          <w:rFonts w:ascii="BC Sans" w:hAnsi="BC Sans" w:cstheme="minorHAnsi"/>
        </w:rPr>
        <w:t xml:space="preserve"> or </w:t>
      </w:r>
      <w:r w:rsidR="00F2046F">
        <w:rPr>
          <w:rFonts w:ascii="BC Sans" w:hAnsi="BC Sans" w:cstheme="minorHAnsi"/>
        </w:rPr>
        <w:t>interpreter</w:t>
      </w:r>
      <w:r w:rsidR="006630A4" w:rsidRPr="008A3896">
        <w:rPr>
          <w:rFonts w:ascii="BC Sans" w:hAnsi="BC Sans" w:cstheme="minorHAnsi"/>
        </w:rPr>
        <w:t xml:space="preserve"> has</w:t>
      </w:r>
      <w:r w:rsidRPr="008A3896">
        <w:rPr>
          <w:rFonts w:ascii="BC Sans" w:hAnsi="BC Sans" w:cstheme="minorHAnsi"/>
        </w:rPr>
        <w:t xml:space="preserve"> completed their work and the</w:t>
      </w:r>
      <w:r w:rsidR="006630A4" w:rsidRPr="008A3896">
        <w:rPr>
          <w:rFonts w:ascii="BC Sans" w:hAnsi="BC Sans" w:cstheme="minorHAnsi"/>
        </w:rPr>
        <w:t xml:space="preserve"> registration,</w:t>
      </w:r>
      <w:r w:rsidRPr="008A3896">
        <w:rPr>
          <w:rFonts w:ascii="BC Sans" w:hAnsi="BC Sans" w:cstheme="minorHAnsi"/>
        </w:rPr>
        <w:t xml:space="preserve"> application</w:t>
      </w:r>
      <w:r w:rsidR="006630A4" w:rsidRPr="008A3896">
        <w:rPr>
          <w:rFonts w:ascii="BC Sans" w:hAnsi="BC Sans" w:cstheme="minorHAnsi"/>
        </w:rPr>
        <w:t xml:space="preserve"> </w:t>
      </w:r>
      <w:r w:rsidRPr="008A3896">
        <w:rPr>
          <w:rFonts w:ascii="BC Sans" w:hAnsi="BC Sans" w:cstheme="minorHAnsi"/>
        </w:rPr>
        <w:t xml:space="preserve">or report has been submitted, they must send </w:t>
      </w:r>
      <w:r w:rsidR="006630A4" w:rsidRPr="008A3896">
        <w:rPr>
          <w:rFonts w:ascii="BC Sans" w:hAnsi="BC Sans" w:cstheme="minorHAnsi"/>
        </w:rPr>
        <w:t>an</w:t>
      </w:r>
      <w:r w:rsidRPr="008A3896">
        <w:rPr>
          <w:rFonts w:ascii="BC Sans" w:hAnsi="BC Sans" w:cstheme="minorHAnsi"/>
        </w:rPr>
        <w:t xml:space="preserve"> invoice for their services, up to the maximum amount, directly to the BC Arts Council within 30 days. Staff will process the invoice and provide payment </w:t>
      </w:r>
      <w:r w:rsidR="0067449D">
        <w:rPr>
          <w:rFonts w:ascii="BC Sans" w:hAnsi="BC Sans" w:cstheme="minorHAnsi"/>
        </w:rPr>
        <w:t xml:space="preserve">directly to them </w:t>
      </w:r>
      <w:r w:rsidRPr="008A3896">
        <w:rPr>
          <w:rFonts w:ascii="BC Sans" w:hAnsi="BC Sans" w:cstheme="minorHAnsi"/>
        </w:rPr>
        <w:t xml:space="preserve">within six weeks. </w:t>
      </w:r>
    </w:p>
    <w:p w14:paraId="7CCF2780" w14:textId="77777777" w:rsidR="00A737F7" w:rsidRPr="008A3896" w:rsidRDefault="00A737F7" w:rsidP="00A737F7">
      <w:pPr>
        <w:rPr>
          <w:rFonts w:ascii="BC Sans" w:hAnsi="BC Sans" w:cstheme="minorHAnsi"/>
          <w:color w:val="FF0000"/>
        </w:rPr>
      </w:pPr>
      <w:r w:rsidRPr="008A3896">
        <w:rPr>
          <w:rFonts w:ascii="BC Sans" w:hAnsi="BC Sans" w:cstheme="minorHAnsi"/>
        </w:rPr>
        <w:t xml:space="preserve">As a government agency, all payments are subject to an authorizing appropriation under the </w:t>
      </w:r>
      <w:hyperlink r:id="rId10" w:history="1">
        <w:r w:rsidRPr="008A3896">
          <w:rPr>
            <w:rStyle w:val="Hyperlink"/>
            <w:rFonts w:ascii="BC Sans" w:hAnsi="BC Sans" w:cstheme="minorHAnsi"/>
          </w:rPr>
          <w:t>Financial Administration Act</w:t>
        </w:r>
      </w:hyperlink>
      <w:r w:rsidRPr="008A3896">
        <w:rPr>
          <w:rStyle w:val="Emphasis"/>
          <w:rFonts w:ascii="BC Sans" w:hAnsi="BC Sans" w:cstheme="minorHAnsi"/>
        </w:rPr>
        <w:t>.</w:t>
      </w:r>
      <w:r w:rsidRPr="008A3896">
        <w:rPr>
          <w:rStyle w:val="Hyperlink"/>
          <w:rFonts w:ascii="BC Sans" w:hAnsi="BC Sans" w:cs="Calibri"/>
          <w:color w:val="auto"/>
          <w:shd w:val="clear" w:color="auto" w:fill="FFFFFF"/>
        </w:rPr>
        <w:t xml:space="preserve"> </w:t>
      </w:r>
      <w:r w:rsidRPr="008A3896">
        <w:rPr>
          <w:rStyle w:val="normaltextrun"/>
          <w:rFonts w:ascii="BC Sans" w:hAnsi="BC Sans" w:cs="Calibri"/>
          <w:shd w:val="clear" w:color="auto" w:fill="FFFFFF"/>
        </w:rPr>
        <w:t>We reserve the right to redistribute, delay or suspend payments if required.</w:t>
      </w:r>
      <w:r w:rsidRPr="008A3896">
        <w:rPr>
          <w:rStyle w:val="eop"/>
          <w:rFonts w:ascii="BC Sans" w:hAnsi="BC Sans" w:cs="Calibri"/>
          <w:shd w:val="clear" w:color="auto" w:fill="FFFFFF"/>
        </w:rPr>
        <w:t> </w:t>
      </w:r>
    </w:p>
    <w:p w14:paraId="322B5462" w14:textId="77777777" w:rsidR="00A737F7" w:rsidRPr="001028CD" w:rsidRDefault="00A737F7" w:rsidP="00A737F7">
      <w:pPr>
        <w:pStyle w:val="Heading2"/>
        <w:rPr>
          <w:rFonts w:ascii="BC Sans" w:hAnsi="BC Sans" w:cstheme="minorHAnsi"/>
        </w:rPr>
      </w:pPr>
      <w:r w:rsidRPr="001028CD">
        <w:rPr>
          <w:rFonts w:ascii="BC Sans" w:hAnsi="BC Sans" w:cstheme="minorHAnsi"/>
        </w:rPr>
        <w:t>Final Report</w:t>
      </w:r>
    </w:p>
    <w:p w14:paraId="16DC80F8" w14:textId="57F670F1" w:rsidR="00A737F7" w:rsidRPr="008A3896" w:rsidRDefault="00A737F7" w:rsidP="001028CD">
      <w:r w:rsidRPr="001028CD">
        <w:rPr>
          <w:rFonts w:ascii="BC Sans" w:hAnsi="BC Sans"/>
        </w:rPr>
        <w:t>A final report is not required for Application Assistance.</w:t>
      </w:r>
    </w:p>
    <w:p w14:paraId="244C5DB9" w14:textId="2457B8B3" w:rsidR="00A737F7" w:rsidRPr="001028CD" w:rsidRDefault="00A737F7" w:rsidP="00A737F7">
      <w:pPr>
        <w:pStyle w:val="Heading2"/>
        <w:rPr>
          <w:rFonts w:ascii="BC Sans" w:hAnsi="BC Sans" w:cstheme="minorHAnsi"/>
        </w:rPr>
      </w:pPr>
      <w:r w:rsidRPr="001028CD">
        <w:rPr>
          <w:rFonts w:ascii="BC Sans" w:hAnsi="BC Sans" w:cstheme="minorHAnsi"/>
        </w:rPr>
        <w:t xml:space="preserve">Information for </w:t>
      </w:r>
      <w:r w:rsidR="001D1DBF" w:rsidRPr="001028CD">
        <w:rPr>
          <w:rFonts w:ascii="BC Sans" w:hAnsi="BC Sans" w:cstheme="minorHAnsi"/>
        </w:rPr>
        <w:t>Support People or Interpreters</w:t>
      </w:r>
      <w:r w:rsidRPr="001028CD">
        <w:rPr>
          <w:rFonts w:ascii="BC Sans" w:hAnsi="BC Sans" w:cstheme="minorHAnsi"/>
        </w:rPr>
        <w:t xml:space="preserve"> </w:t>
      </w:r>
    </w:p>
    <w:p w14:paraId="20B43B74" w14:textId="54557B20" w:rsidR="00A737F7" w:rsidRPr="008A3896" w:rsidRDefault="00A737F7" w:rsidP="00A737F7">
      <w:pPr>
        <w:rPr>
          <w:rFonts w:ascii="BC Sans" w:hAnsi="BC Sans" w:cstheme="minorHAnsi"/>
        </w:rPr>
      </w:pPr>
      <w:r w:rsidRPr="008A3896">
        <w:rPr>
          <w:rFonts w:ascii="BC Sans" w:hAnsi="BC Sans" w:cstheme="minorHAnsi"/>
        </w:rPr>
        <w:t xml:space="preserve">Here are some ways that </w:t>
      </w:r>
      <w:r w:rsidR="001D1DBF" w:rsidRPr="008A3896">
        <w:rPr>
          <w:rFonts w:ascii="BC Sans" w:hAnsi="BC Sans" w:cstheme="minorHAnsi"/>
        </w:rPr>
        <w:t>you</w:t>
      </w:r>
      <w:r w:rsidRPr="008A3896">
        <w:rPr>
          <w:rFonts w:ascii="BC Sans" w:hAnsi="BC Sans" w:cstheme="minorHAnsi"/>
        </w:rPr>
        <w:t xml:space="preserve"> can get started:</w:t>
      </w:r>
    </w:p>
    <w:p w14:paraId="3D59A24A" w14:textId="77777777" w:rsidR="00A737F7" w:rsidRPr="008A3896" w:rsidRDefault="00A737F7" w:rsidP="00A737F7">
      <w:pPr>
        <w:pStyle w:val="ListParagraph"/>
        <w:numPr>
          <w:ilvl w:val="0"/>
          <w:numId w:val="7"/>
        </w:numPr>
        <w:spacing w:after="0" w:line="240" w:lineRule="auto"/>
        <w:rPr>
          <w:rFonts w:ascii="BC Sans" w:hAnsi="BC Sans" w:cstheme="minorHAnsi"/>
        </w:rPr>
      </w:pPr>
      <w:r w:rsidRPr="008A3896">
        <w:rPr>
          <w:rFonts w:ascii="BC Sans" w:hAnsi="BC Sans" w:cstheme="minorHAnsi"/>
        </w:rPr>
        <w:t>Find out what services the applicant is looking for, what their project is, and the type of grant they wish to apply for.</w:t>
      </w:r>
    </w:p>
    <w:p w14:paraId="13BB84C7" w14:textId="6E615B21" w:rsidR="001D1DBF" w:rsidRPr="008A3896" w:rsidRDefault="001D1DBF" w:rsidP="001D1DBF">
      <w:pPr>
        <w:pStyle w:val="ListParagraph"/>
        <w:numPr>
          <w:ilvl w:val="0"/>
          <w:numId w:val="7"/>
        </w:numPr>
        <w:spacing w:after="0" w:line="240" w:lineRule="auto"/>
        <w:rPr>
          <w:rFonts w:ascii="BC Sans" w:hAnsi="BC Sans" w:cstheme="minorHAnsi"/>
        </w:rPr>
      </w:pPr>
      <w:r w:rsidRPr="008A3896">
        <w:rPr>
          <w:rFonts w:ascii="BC Sans" w:hAnsi="BC Sans" w:cstheme="minorHAnsi"/>
        </w:rPr>
        <w:t xml:space="preserve">Review the Application Assistance maximum amounts for services to compare with your rates and the scope of work they are seeking. </w:t>
      </w:r>
    </w:p>
    <w:p w14:paraId="4D6D44A3" w14:textId="769810BB" w:rsidR="001D1DBF" w:rsidRPr="008A3896" w:rsidRDefault="001D1DBF" w:rsidP="001D1DBF">
      <w:pPr>
        <w:pStyle w:val="ListParagraph"/>
        <w:numPr>
          <w:ilvl w:val="0"/>
          <w:numId w:val="7"/>
        </w:numPr>
        <w:spacing w:after="0" w:line="240" w:lineRule="auto"/>
        <w:rPr>
          <w:rFonts w:ascii="BC Sans" w:hAnsi="BC Sans" w:cstheme="minorHAnsi"/>
        </w:rPr>
      </w:pPr>
      <w:r w:rsidRPr="008A3896">
        <w:rPr>
          <w:rFonts w:ascii="BC Sans" w:hAnsi="BC Sans" w:cstheme="minorHAnsi"/>
        </w:rPr>
        <w:t xml:space="preserve">Familiarize yourself with the steps required to apply to BC Arts Council by visiting </w:t>
      </w:r>
      <w:hyperlink r:id="rId11" w:history="1">
        <w:r w:rsidRPr="008A3896">
          <w:rPr>
            <w:rStyle w:val="Hyperlink"/>
            <w:rFonts w:ascii="BC Sans" w:hAnsi="BC Sans" w:cstheme="minorHAnsi"/>
          </w:rPr>
          <w:t>How to Apply Online</w:t>
        </w:r>
      </w:hyperlink>
      <w:r w:rsidRPr="008A3896">
        <w:rPr>
          <w:rFonts w:ascii="BC Sans" w:hAnsi="BC Sans" w:cstheme="minorHAnsi"/>
        </w:rPr>
        <w:t>.</w:t>
      </w:r>
    </w:p>
    <w:p w14:paraId="5F14C5BD" w14:textId="0AE2506A" w:rsidR="001D1DBF" w:rsidRPr="008A3896" w:rsidRDefault="001D1DBF" w:rsidP="00A737F7">
      <w:pPr>
        <w:pStyle w:val="ListParagraph"/>
        <w:numPr>
          <w:ilvl w:val="0"/>
          <w:numId w:val="7"/>
        </w:numPr>
        <w:spacing w:after="0" w:line="240" w:lineRule="auto"/>
        <w:rPr>
          <w:rFonts w:ascii="BC Sans" w:hAnsi="BC Sans" w:cstheme="minorHAnsi"/>
        </w:rPr>
      </w:pPr>
      <w:r w:rsidRPr="008A3896">
        <w:rPr>
          <w:rFonts w:ascii="BC Sans" w:hAnsi="BC Sans" w:cstheme="minorHAnsi"/>
        </w:rPr>
        <w:t>Review the full PDF guidelines for the grant program they intend on applying to. Guidelines provide information on who can apply, eligible projects and expenses</w:t>
      </w:r>
      <w:r w:rsidR="0067449D">
        <w:rPr>
          <w:rFonts w:ascii="BC Sans" w:hAnsi="BC Sans" w:cstheme="minorHAnsi"/>
        </w:rPr>
        <w:t>, and the criteria the application will be assessed against</w:t>
      </w:r>
      <w:r w:rsidRPr="008A3896">
        <w:rPr>
          <w:rFonts w:ascii="BC Sans" w:hAnsi="BC Sans" w:cstheme="minorHAnsi"/>
        </w:rPr>
        <w:t xml:space="preserve">. </w:t>
      </w:r>
    </w:p>
    <w:p w14:paraId="32B3BFDC" w14:textId="56F24945" w:rsidR="00A737F7" w:rsidRDefault="00A737F7" w:rsidP="00A737F7">
      <w:pPr>
        <w:pStyle w:val="ListParagraph"/>
        <w:numPr>
          <w:ilvl w:val="0"/>
          <w:numId w:val="7"/>
        </w:numPr>
        <w:spacing w:after="0" w:line="240" w:lineRule="auto"/>
        <w:rPr>
          <w:rFonts w:ascii="BC Sans" w:hAnsi="BC Sans" w:cstheme="minorHAnsi"/>
        </w:rPr>
      </w:pPr>
      <w:r w:rsidRPr="008A3896">
        <w:rPr>
          <w:rFonts w:ascii="BC Sans" w:hAnsi="BC Sans" w:cstheme="minorHAnsi"/>
        </w:rPr>
        <w:t>If you are supporting an individual, ensure the applicant has an up-to-date resume</w:t>
      </w:r>
      <w:r w:rsidR="001D1DBF" w:rsidRPr="008A3896">
        <w:rPr>
          <w:rFonts w:ascii="BC Sans" w:hAnsi="BC Sans" w:cstheme="minorHAnsi"/>
        </w:rPr>
        <w:t xml:space="preserve"> or CV</w:t>
      </w:r>
      <w:r w:rsidRPr="008A3896">
        <w:rPr>
          <w:rFonts w:ascii="BC Sans" w:hAnsi="BC Sans" w:cstheme="minorHAnsi"/>
        </w:rPr>
        <w:t xml:space="preserve"> of their artistic activities.</w:t>
      </w:r>
    </w:p>
    <w:p w14:paraId="18C94241" w14:textId="454EFB15" w:rsidR="00F2046F" w:rsidRPr="008A3896" w:rsidRDefault="00F2046F" w:rsidP="00A737F7">
      <w:pPr>
        <w:pStyle w:val="ListParagraph"/>
        <w:numPr>
          <w:ilvl w:val="0"/>
          <w:numId w:val="7"/>
        </w:numPr>
        <w:spacing w:after="0" w:line="240" w:lineRule="auto"/>
        <w:rPr>
          <w:rFonts w:ascii="BC Sans" w:hAnsi="BC Sans" w:cstheme="minorHAnsi"/>
        </w:rPr>
      </w:pPr>
      <w:r>
        <w:rPr>
          <w:rFonts w:ascii="BC Sans" w:hAnsi="BC Sans" w:cstheme="minorHAnsi"/>
        </w:rPr>
        <w:t>Download the MS Word Application Preview document available on the grant program web page, to review the application questions and requirements.</w:t>
      </w:r>
    </w:p>
    <w:p w14:paraId="48CE52FB" w14:textId="296E2BF5" w:rsidR="00A737F7" w:rsidRPr="008A3896" w:rsidRDefault="00A737F7" w:rsidP="00A737F7">
      <w:pPr>
        <w:pStyle w:val="ListParagraph"/>
        <w:numPr>
          <w:ilvl w:val="0"/>
          <w:numId w:val="7"/>
        </w:numPr>
        <w:spacing w:after="0" w:line="240" w:lineRule="auto"/>
        <w:rPr>
          <w:rFonts w:ascii="BC Sans" w:hAnsi="BC Sans" w:cstheme="minorHAnsi"/>
        </w:rPr>
      </w:pPr>
      <w:r w:rsidRPr="008A3896">
        <w:rPr>
          <w:rFonts w:ascii="BC Sans" w:hAnsi="BC Sans" w:cstheme="minorHAnsi"/>
        </w:rPr>
        <w:lastRenderedPageBreak/>
        <w:t xml:space="preserve">Review the </w:t>
      </w:r>
      <w:r w:rsidR="001D1DBF" w:rsidRPr="008A3896">
        <w:rPr>
          <w:rFonts w:ascii="BC Sans" w:hAnsi="BC Sans" w:cstheme="minorHAnsi"/>
        </w:rPr>
        <w:t xml:space="preserve">BC Arts Council </w:t>
      </w:r>
      <w:r w:rsidRPr="008A3896">
        <w:rPr>
          <w:rFonts w:ascii="BC Sans" w:hAnsi="BC Sans" w:cstheme="minorHAnsi"/>
        </w:rPr>
        <w:t>website </w:t>
      </w:r>
      <w:hyperlink r:id="rId12" w:history="1">
        <w:r w:rsidRPr="008A3896">
          <w:rPr>
            <w:rStyle w:val="Hyperlink"/>
            <w:rFonts w:ascii="BC Sans" w:hAnsi="BC Sans" w:cstheme="minorHAnsi"/>
          </w:rPr>
          <w:t>Frequently Asked Questions</w:t>
        </w:r>
      </w:hyperlink>
      <w:r w:rsidRPr="008A3896">
        <w:rPr>
          <w:rFonts w:ascii="BC Sans" w:hAnsi="BC Sans" w:cstheme="minorHAnsi"/>
        </w:rPr>
        <w:t>.</w:t>
      </w:r>
    </w:p>
    <w:p w14:paraId="77DDF3BB" w14:textId="77777777" w:rsidR="00A737F7" w:rsidRPr="001028CD" w:rsidRDefault="00A737F7" w:rsidP="00A737F7">
      <w:pPr>
        <w:pStyle w:val="Heading2"/>
        <w:rPr>
          <w:rFonts w:ascii="BC Sans" w:hAnsi="BC Sans" w:cstheme="minorHAnsi"/>
        </w:rPr>
      </w:pPr>
      <w:r w:rsidRPr="001028CD">
        <w:rPr>
          <w:rFonts w:ascii="BC Sans" w:hAnsi="BC Sans" w:cstheme="minorHAnsi"/>
        </w:rPr>
        <w:t xml:space="preserve">Confidentiality of Information </w:t>
      </w:r>
    </w:p>
    <w:p w14:paraId="18DC3217" w14:textId="09DF89A8" w:rsidR="00A737F7" w:rsidRPr="008A3896" w:rsidRDefault="00A737F7" w:rsidP="00A737F7">
      <w:pPr>
        <w:rPr>
          <w:rFonts w:ascii="BC Sans" w:hAnsi="BC Sans" w:cstheme="minorHAnsi"/>
        </w:rPr>
      </w:pPr>
      <w:r w:rsidRPr="008A3896">
        <w:rPr>
          <w:rFonts w:ascii="BC Sans" w:hAnsi="BC Sans" w:cstheme="minorHAnsi"/>
        </w:rPr>
        <w:t xml:space="preserve">The collection, use, and disclosure of personal information </w:t>
      </w:r>
      <w:r w:rsidR="0067449D">
        <w:rPr>
          <w:rFonts w:ascii="BC Sans" w:hAnsi="BC Sans" w:cstheme="minorHAnsi"/>
        </w:rPr>
        <w:t>is</w:t>
      </w:r>
      <w:r w:rsidR="0067449D" w:rsidRPr="008A3896">
        <w:rPr>
          <w:rFonts w:ascii="BC Sans" w:hAnsi="BC Sans" w:cstheme="minorHAnsi"/>
        </w:rPr>
        <w:t xml:space="preserve"> </w:t>
      </w:r>
      <w:r w:rsidRPr="008A3896">
        <w:rPr>
          <w:rFonts w:ascii="BC Sans" w:hAnsi="BC Sans" w:cstheme="minorHAnsi"/>
        </w:rPr>
        <w:t xml:space="preserve">subject to the privacy provisions of the Freedom of Information and Protection of Privacy Act. The Application Assistance Request information will not be shared with members of the assessment panel or shared publicly. </w:t>
      </w:r>
    </w:p>
    <w:p w14:paraId="55098761" w14:textId="77777777" w:rsidR="001D1DBF" w:rsidRPr="001028CD" w:rsidRDefault="001D1DBF" w:rsidP="001D1DBF">
      <w:pPr>
        <w:pStyle w:val="Heading2"/>
        <w:rPr>
          <w:rFonts w:ascii="BC Sans" w:hAnsi="BC Sans"/>
        </w:rPr>
      </w:pPr>
      <w:bookmarkStart w:id="1" w:name="_Hlk100228255"/>
      <w:r w:rsidRPr="001028CD">
        <w:rPr>
          <w:rFonts w:ascii="BC Sans" w:hAnsi="BC Sans"/>
        </w:rPr>
        <w:t>Contact Us – We are Here to Help</w:t>
      </w:r>
    </w:p>
    <w:p w14:paraId="699B786A" w14:textId="77777777" w:rsidR="001D1DBF" w:rsidRPr="008A3896" w:rsidRDefault="001D1DBF" w:rsidP="001D1DBF">
      <w:pPr>
        <w:rPr>
          <w:rFonts w:ascii="BC Sans" w:hAnsi="BC Sans"/>
        </w:rPr>
      </w:pPr>
      <w:r w:rsidRPr="008A3896">
        <w:rPr>
          <w:rFonts w:ascii="BC Sans" w:hAnsi="BC Sans"/>
        </w:rPr>
        <w:t>BC Arts Council Accessibility Coordinators can answer your questions about our accessibility programs, eligibility, or take your request for assistance. Contact us:</w:t>
      </w:r>
    </w:p>
    <w:p w14:paraId="0C677518" w14:textId="77777777" w:rsidR="001D1DBF" w:rsidRPr="008A3896" w:rsidRDefault="001D1DBF" w:rsidP="001D1DBF">
      <w:pPr>
        <w:rPr>
          <w:rFonts w:ascii="BC Sans" w:hAnsi="BC Sans"/>
          <w:b/>
          <w:bCs/>
        </w:rPr>
      </w:pPr>
      <w:r w:rsidRPr="008A3896">
        <w:rPr>
          <w:rFonts w:ascii="BC Sans" w:hAnsi="BC Sans"/>
          <w:b/>
          <w:bCs/>
        </w:rPr>
        <w:t>By Phone:</w:t>
      </w:r>
    </w:p>
    <w:p w14:paraId="7803D37C" w14:textId="77777777" w:rsidR="001D1DBF" w:rsidRPr="008A3896" w:rsidRDefault="001D1DBF" w:rsidP="001D1DBF">
      <w:pPr>
        <w:pStyle w:val="ListParagraph"/>
        <w:numPr>
          <w:ilvl w:val="0"/>
          <w:numId w:val="24"/>
        </w:numPr>
        <w:rPr>
          <w:rFonts w:ascii="BC Sans" w:hAnsi="BC Sans"/>
        </w:rPr>
      </w:pPr>
      <w:r w:rsidRPr="008A3896">
        <w:rPr>
          <w:rFonts w:ascii="BC Sans" w:hAnsi="BC Sans"/>
        </w:rPr>
        <w:t>Individual Artists contact Nicola Dunne, Accessibility Coordinator at 778-405-4007</w:t>
      </w:r>
    </w:p>
    <w:p w14:paraId="45D53DF9" w14:textId="77777777" w:rsidR="001D1DBF" w:rsidRPr="008A3896" w:rsidRDefault="001D1DBF" w:rsidP="001D1DBF">
      <w:pPr>
        <w:pStyle w:val="ListParagraph"/>
        <w:numPr>
          <w:ilvl w:val="0"/>
          <w:numId w:val="24"/>
        </w:numPr>
        <w:rPr>
          <w:rFonts w:ascii="BC Sans" w:hAnsi="BC Sans"/>
        </w:rPr>
      </w:pPr>
      <w:r w:rsidRPr="008A3896">
        <w:rPr>
          <w:rFonts w:ascii="BC Sans" w:hAnsi="BC Sans"/>
        </w:rPr>
        <w:t>Organizations/Collectives contact Clayton Baraniuk, Accessibility Coordinator at 250-978-9839</w:t>
      </w:r>
    </w:p>
    <w:p w14:paraId="20B75219" w14:textId="77777777" w:rsidR="001D1DBF" w:rsidRPr="008A3896" w:rsidRDefault="001D1DBF" w:rsidP="001D1DBF">
      <w:pPr>
        <w:rPr>
          <w:rFonts w:ascii="BC Sans" w:hAnsi="BC Sans"/>
          <w:b/>
          <w:bCs/>
        </w:rPr>
      </w:pPr>
      <w:r w:rsidRPr="008A3896">
        <w:rPr>
          <w:rFonts w:ascii="BC Sans" w:hAnsi="BC Sans"/>
          <w:b/>
          <w:bCs/>
        </w:rPr>
        <w:t>By Email:</w:t>
      </w:r>
    </w:p>
    <w:p w14:paraId="33D55E5A" w14:textId="77777777" w:rsidR="001D1DBF" w:rsidRPr="008A3896" w:rsidRDefault="001D1DBF" w:rsidP="001D1DBF">
      <w:pPr>
        <w:pStyle w:val="ListParagraph"/>
        <w:numPr>
          <w:ilvl w:val="0"/>
          <w:numId w:val="25"/>
        </w:numPr>
        <w:rPr>
          <w:rFonts w:ascii="BC Sans" w:hAnsi="BC Sans"/>
        </w:rPr>
      </w:pPr>
      <w:r w:rsidRPr="008A3896">
        <w:rPr>
          <w:rFonts w:ascii="BC Sans" w:hAnsi="BC Sans"/>
        </w:rPr>
        <w:t xml:space="preserve">All inquiries by email to: </w:t>
      </w:r>
      <w:hyperlink r:id="rId13" w:history="1">
        <w:r w:rsidRPr="008A3896">
          <w:rPr>
            <w:rStyle w:val="Hyperlink"/>
            <w:rFonts w:ascii="BC Sans" w:hAnsi="BC Sans"/>
          </w:rPr>
          <w:t>BCACAccess@gov.bc.ca</w:t>
        </w:r>
      </w:hyperlink>
      <w:r w:rsidRPr="008A3896">
        <w:rPr>
          <w:rFonts w:ascii="BC Sans" w:hAnsi="BC Sans"/>
        </w:rPr>
        <w:t xml:space="preserve"> </w:t>
      </w:r>
    </w:p>
    <w:p w14:paraId="387079BB" w14:textId="77777777" w:rsidR="00F2046F" w:rsidRPr="00F2046F" w:rsidRDefault="00F2046F" w:rsidP="00F2046F">
      <w:pPr>
        <w:rPr>
          <w:rFonts w:ascii="BC Sans" w:hAnsi="BC Sans"/>
        </w:rPr>
      </w:pPr>
      <w:r w:rsidRPr="00F2046F">
        <w:rPr>
          <w:rFonts w:ascii="BC Sans" w:hAnsi="BC Sans"/>
        </w:rPr>
        <w:t xml:space="preserve">For questions about BC Arts Council grant programs or project funding, Program Advisors can advise on available grants to support your project. A list of program and discipline specific Program Advisors is available at the </w:t>
      </w:r>
      <w:hyperlink r:id="rId14" w:history="1">
        <w:r w:rsidRPr="00F2046F">
          <w:rPr>
            <w:rStyle w:val="Hyperlink"/>
            <w:rFonts w:ascii="BC Sans" w:hAnsi="BC Sans"/>
          </w:rPr>
          <w:t>link here.</w:t>
        </w:r>
      </w:hyperlink>
      <w:r w:rsidRPr="00F2046F">
        <w:rPr>
          <w:rFonts w:ascii="BC Sans" w:hAnsi="BC Sans"/>
        </w:rPr>
        <w:t xml:space="preserve">  If you’re not sure who to speak to, contact our general line at 250-356-1718 or </w:t>
      </w:r>
      <w:hyperlink r:id="rId15" w:history="1">
        <w:r w:rsidRPr="00F2046F">
          <w:rPr>
            <w:rStyle w:val="Hyperlink"/>
            <w:rFonts w:ascii="BC Sans" w:hAnsi="BC Sans"/>
          </w:rPr>
          <w:t>BCArtsCouncil@gov.bc.ca</w:t>
        </w:r>
      </w:hyperlink>
      <w:r w:rsidRPr="00F2046F">
        <w:rPr>
          <w:rFonts w:ascii="BC Sans" w:hAnsi="BC Sans"/>
        </w:rPr>
        <w:t xml:space="preserve">, and our administration team can help direct your call or email. </w:t>
      </w:r>
    </w:p>
    <w:p w14:paraId="583139C6" w14:textId="77777777" w:rsidR="00A737F7" w:rsidRPr="008A3896" w:rsidRDefault="00A737F7" w:rsidP="00A737F7">
      <w:pPr>
        <w:pStyle w:val="NoSpacing"/>
        <w:rPr>
          <w:rFonts w:ascii="BC Sans" w:hAnsi="BC Sans"/>
          <w:color w:val="FF0000"/>
        </w:rPr>
      </w:pPr>
      <w:r w:rsidRPr="008A3896">
        <w:rPr>
          <w:rFonts w:ascii="BC Sans" w:hAnsi="BC Sans" w:cstheme="minorHAnsi"/>
        </w:rPr>
        <w:t>These guidelines are revised and updated with regularity.</w:t>
      </w:r>
      <w:r w:rsidRPr="008A3896">
        <w:rPr>
          <w:rFonts w:ascii="BC Sans" w:hAnsi="BC Sans"/>
        </w:rPr>
        <w:t xml:space="preserve"> Ensure you have the most current version of these guidelines by checking the website at this </w:t>
      </w:r>
      <w:hyperlink r:id="rId16" w:history="1">
        <w:r w:rsidRPr="008A3896">
          <w:rPr>
            <w:rStyle w:val="Hyperlink"/>
            <w:rFonts w:ascii="BC Sans" w:hAnsi="BC Sans"/>
          </w:rPr>
          <w:t>link</w:t>
        </w:r>
      </w:hyperlink>
      <w:r w:rsidRPr="008A3896">
        <w:rPr>
          <w:rFonts w:ascii="BC Sans" w:hAnsi="BC Sans"/>
        </w:rPr>
        <w:t>.</w:t>
      </w:r>
      <w:r w:rsidRPr="008A3896">
        <w:rPr>
          <w:rFonts w:ascii="BC Sans" w:hAnsi="BC Sans"/>
          <w:color w:val="FF0000"/>
        </w:rPr>
        <w:t xml:space="preserve"> </w:t>
      </w:r>
      <w:bookmarkEnd w:id="1"/>
    </w:p>
    <w:p w14:paraId="19609360" w14:textId="77777777" w:rsidR="00F475F1" w:rsidRPr="001028CD" w:rsidRDefault="00F475F1">
      <w:pPr>
        <w:rPr>
          <w:rFonts w:ascii="BC Sans" w:hAnsi="BC Sans"/>
        </w:rPr>
      </w:pPr>
    </w:p>
    <w:sectPr w:rsidR="00F475F1" w:rsidRPr="001028CD" w:rsidSect="00A737F7">
      <w:pgSz w:w="12240" w:h="15840"/>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960"/>
    <w:multiLevelType w:val="multilevel"/>
    <w:tmpl w:val="67549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73E9D"/>
    <w:multiLevelType w:val="hybridMultilevel"/>
    <w:tmpl w:val="7C6CCBB8"/>
    <w:lvl w:ilvl="0" w:tplc="07D61B6C">
      <w:start w:val="1"/>
      <w:numFmt w:val="bullet"/>
      <w:lvlText w:val=""/>
      <w:lvlJc w:val="left"/>
      <w:pPr>
        <w:ind w:left="1440" w:hanging="360"/>
      </w:pPr>
      <w:rPr>
        <w:rFonts w:ascii="Symbol" w:hAnsi="Symbol"/>
      </w:rPr>
    </w:lvl>
    <w:lvl w:ilvl="1" w:tplc="4C42E26E">
      <w:start w:val="1"/>
      <w:numFmt w:val="bullet"/>
      <w:lvlText w:val=""/>
      <w:lvlJc w:val="left"/>
      <w:pPr>
        <w:ind w:left="1440" w:hanging="360"/>
      </w:pPr>
      <w:rPr>
        <w:rFonts w:ascii="Symbol" w:hAnsi="Symbol"/>
      </w:rPr>
    </w:lvl>
    <w:lvl w:ilvl="2" w:tplc="2B607100">
      <w:start w:val="1"/>
      <w:numFmt w:val="bullet"/>
      <w:lvlText w:val=""/>
      <w:lvlJc w:val="left"/>
      <w:pPr>
        <w:ind w:left="1440" w:hanging="360"/>
      </w:pPr>
      <w:rPr>
        <w:rFonts w:ascii="Symbol" w:hAnsi="Symbol"/>
      </w:rPr>
    </w:lvl>
    <w:lvl w:ilvl="3" w:tplc="6E3A31C8">
      <w:start w:val="1"/>
      <w:numFmt w:val="bullet"/>
      <w:lvlText w:val=""/>
      <w:lvlJc w:val="left"/>
      <w:pPr>
        <w:ind w:left="1440" w:hanging="360"/>
      </w:pPr>
      <w:rPr>
        <w:rFonts w:ascii="Symbol" w:hAnsi="Symbol"/>
      </w:rPr>
    </w:lvl>
    <w:lvl w:ilvl="4" w:tplc="15DE54FE">
      <w:start w:val="1"/>
      <w:numFmt w:val="bullet"/>
      <w:lvlText w:val=""/>
      <w:lvlJc w:val="left"/>
      <w:pPr>
        <w:ind w:left="1440" w:hanging="360"/>
      </w:pPr>
      <w:rPr>
        <w:rFonts w:ascii="Symbol" w:hAnsi="Symbol"/>
      </w:rPr>
    </w:lvl>
    <w:lvl w:ilvl="5" w:tplc="113EDF8E">
      <w:start w:val="1"/>
      <w:numFmt w:val="bullet"/>
      <w:lvlText w:val=""/>
      <w:lvlJc w:val="left"/>
      <w:pPr>
        <w:ind w:left="1440" w:hanging="360"/>
      </w:pPr>
      <w:rPr>
        <w:rFonts w:ascii="Symbol" w:hAnsi="Symbol"/>
      </w:rPr>
    </w:lvl>
    <w:lvl w:ilvl="6" w:tplc="FC46C584">
      <w:start w:val="1"/>
      <w:numFmt w:val="bullet"/>
      <w:lvlText w:val=""/>
      <w:lvlJc w:val="left"/>
      <w:pPr>
        <w:ind w:left="1440" w:hanging="360"/>
      </w:pPr>
      <w:rPr>
        <w:rFonts w:ascii="Symbol" w:hAnsi="Symbol"/>
      </w:rPr>
    </w:lvl>
    <w:lvl w:ilvl="7" w:tplc="FE9432C6">
      <w:start w:val="1"/>
      <w:numFmt w:val="bullet"/>
      <w:lvlText w:val=""/>
      <w:lvlJc w:val="left"/>
      <w:pPr>
        <w:ind w:left="1440" w:hanging="360"/>
      </w:pPr>
      <w:rPr>
        <w:rFonts w:ascii="Symbol" w:hAnsi="Symbol"/>
      </w:rPr>
    </w:lvl>
    <w:lvl w:ilvl="8" w:tplc="54E6921C">
      <w:start w:val="1"/>
      <w:numFmt w:val="bullet"/>
      <w:lvlText w:val=""/>
      <w:lvlJc w:val="left"/>
      <w:pPr>
        <w:ind w:left="1440" w:hanging="360"/>
      </w:pPr>
      <w:rPr>
        <w:rFonts w:ascii="Symbol" w:hAnsi="Symbol"/>
      </w:rPr>
    </w:lvl>
  </w:abstractNum>
  <w:abstractNum w:abstractNumId="2" w15:restartNumberingAfterBreak="0">
    <w:nsid w:val="0A0178CD"/>
    <w:multiLevelType w:val="multilevel"/>
    <w:tmpl w:val="517A3A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A28E0"/>
    <w:multiLevelType w:val="hybridMultilevel"/>
    <w:tmpl w:val="9DB24F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FDA6270"/>
    <w:multiLevelType w:val="multilevel"/>
    <w:tmpl w:val="67549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C24E0"/>
    <w:multiLevelType w:val="hybridMultilevel"/>
    <w:tmpl w:val="B038D32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55418D"/>
    <w:multiLevelType w:val="multilevel"/>
    <w:tmpl w:val="E6C22A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886219"/>
    <w:multiLevelType w:val="hybridMultilevel"/>
    <w:tmpl w:val="6A2E0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3824B6"/>
    <w:multiLevelType w:val="hybridMultilevel"/>
    <w:tmpl w:val="28A8F9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AB4C95"/>
    <w:multiLevelType w:val="multilevel"/>
    <w:tmpl w:val="517A3A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2F6D27"/>
    <w:multiLevelType w:val="hybridMultilevel"/>
    <w:tmpl w:val="6EFC1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EC71387"/>
    <w:multiLevelType w:val="hybridMultilevel"/>
    <w:tmpl w:val="91BAF1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D31E1A"/>
    <w:multiLevelType w:val="multilevel"/>
    <w:tmpl w:val="67549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177A69"/>
    <w:multiLevelType w:val="multilevel"/>
    <w:tmpl w:val="E6C22A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EE3D0B"/>
    <w:multiLevelType w:val="hybridMultilevel"/>
    <w:tmpl w:val="0C9291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055E7B"/>
    <w:multiLevelType w:val="multilevel"/>
    <w:tmpl w:val="517A3A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446821"/>
    <w:multiLevelType w:val="hybridMultilevel"/>
    <w:tmpl w:val="1012F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E664B3E"/>
    <w:multiLevelType w:val="multilevel"/>
    <w:tmpl w:val="67549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6D6670"/>
    <w:multiLevelType w:val="hybridMultilevel"/>
    <w:tmpl w:val="52B2ED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1AB1F35"/>
    <w:multiLevelType w:val="multilevel"/>
    <w:tmpl w:val="E6C22A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4C6149"/>
    <w:multiLevelType w:val="hybridMultilevel"/>
    <w:tmpl w:val="84460A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C8164A5"/>
    <w:multiLevelType w:val="hybridMultilevel"/>
    <w:tmpl w:val="B302E3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E0042D9"/>
    <w:multiLevelType w:val="hybridMultilevel"/>
    <w:tmpl w:val="6DC0F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FF672D0"/>
    <w:multiLevelType w:val="hybridMultilevel"/>
    <w:tmpl w:val="C9C88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72651B4"/>
    <w:multiLevelType w:val="multilevel"/>
    <w:tmpl w:val="517A3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116B52"/>
    <w:multiLevelType w:val="hybridMultilevel"/>
    <w:tmpl w:val="EFC61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E402D94"/>
    <w:multiLevelType w:val="hybridMultilevel"/>
    <w:tmpl w:val="8472A3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EB36835"/>
    <w:multiLevelType w:val="hybridMultilevel"/>
    <w:tmpl w:val="B8F89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03789009">
    <w:abstractNumId w:val="10"/>
  </w:num>
  <w:num w:numId="2" w16cid:durableId="1490560225">
    <w:abstractNumId w:val="11"/>
  </w:num>
  <w:num w:numId="3" w16cid:durableId="121701386">
    <w:abstractNumId w:val="27"/>
  </w:num>
  <w:num w:numId="4" w16cid:durableId="322859400">
    <w:abstractNumId w:val="20"/>
  </w:num>
  <w:num w:numId="5" w16cid:durableId="1440489963">
    <w:abstractNumId w:val="25"/>
  </w:num>
  <w:num w:numId="6" w16cid:durableId="639726893">
    <w:abstractNumId w:val="5"/>
  </w:num>
  <w:num w:numId="7" w16cid:durableId="988364807">
    <w:abstractNumId w:val="21"/>
  </w:num>
  <w:num w:numId="8" w16cid:durableId="1788884836">
    <w:abstractNumId w:val="23"/>
  </w:num>
  <w:num w:numId="9" w16cid:durableId="607078854">
    <w:abstractNumId w:val="22"/>
  </w:num>
  <w:num w:numId="10" w16cid:durableId="81297302">
    <w:abstractNumId w:val="18"/>
  </w:num>
  <w:num w:numId="11" w16cid:durableId="355690771">
    <w:abstractNumId w:val="24"/>
  </w:num>
  <w:num w:numId="12" w16cid:durableId="480925912">
    <w:abstractNumId w:val="13"/>
  </w:num>
  <w:num w:numId="13" w16cid:durableId="636881382">
    <w:abstractNumId w:val="4"/>
  </w:num>
  <w:num w:numId="14" w16cid:durableId="612248570">
    <w:abstractNumId w:val="14"/>
  </w:num>
  <w:num w:numId="15" w16cid:durableId="549147882">
    <w:abstractNumId w:val="2"/>
  </w:num>
  <w:num w:numId="16" w16cid:durableId="1736471540">
    <w:abstractNumId w:val="19"/>
  </w:num>
  <w:num w:numId="17" w16cid:durableId="86847532">
    <w:abstractNumId w:val="12"/>
  </w:num>
  <w:num w:numId="18" w16cid:durableId="120610445">
    <w:abstractNumId w:val="7"/>
  </w:num>
  <w:num w:numId="19" w16cid:durableId="1479300571">
    <w:abstractNumId w:val="15"/>
  </w:num>
  <w:num w:numId="20" w16cid:durableId="194390396">
    <w:abstractNumId w:val="6"/>
  </w:num>
  <w:num w:numId="21" w16cid:durableId="727192481">
    <w:abstractNumId w:val="0"/>
  </w:num>
  <w:num w:numId="22" w16cid:durableId="1082798038">
    <w:abstractNumId w:val="17"/>
  </w:num>
  <w:num w:numId="23" w16cid:durableId="1612979795">
    <w:abstractNumId w:val="8"/>
  </w:num>
  <w:num w:numId="24" w16cid:durableId="581332117">
    <w:abstractNumId w:val="16"/>
  </w:num>
  <w:num w:numId="25" w16cid:durableId="946540447">
    <w:abstractNumId w:val="26"/>
  </w:num>
  <w:num w:numId="26" w16cid:durableId="1334845280">
    <w:abstractNumId w:val="1"/>
  </w:num>
  <w:num w:numId="27" w16cid:durableId="1082873431">
    <w:abstractNumId w:val="9"/>
  </w:num>
  <w:num w:numId="28" w16cid:durableId="178548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F7"/>
    <w:rsid w:val="000656CB"/>
    <w:rsid w:val="000E2584"/>
    <w:rsid w:val="001028CD"/>
    <w:rsid w:val="00111FD8"/>
    <w:rsid w:val="00152699"/>
    <w:rsid w:val="00155D1A"/>
    <w:rsid w:val="001D1DBF"/>
    <w:rsid w:val="00317FD9"/>
    <w:rsid w:val="00373559"/>
    <w:rsid w:val="003F0B86"/>
    <w:rsid w:val="004250C5"/>
    <w:rsid w:val="004314EF"/>
    <w:rsid w:val="006630A4"/>
    <w:rsid w:val="006663C0"/>
    <w:rsid w:val="006719A4"/>
    <w:rsid w:val="0067449D"/>
    <w:rsid w:val="00735FBC"/>
    <w:rsid w:val="008A3896"/>
    <w:rsid w:val="008C130E"/>
    <w:rsid w:val="008C7AA6"/>
    <w:rsid w:val="008F44FA"/>
    <w:rsid w:val="00954D16"/>
    <w:rsid w:val="00A42DB4"/>
    <w:rsid w:val="00A6465A"/>
    <w:rsid w:val="00A737F7"/>
    <w:rsid w:val="00AE334D"/>
    <w:rsid w:val="00AE5C55"/>
    <w:rsid w:val="00B46C67"/>
    <w:rsid w:val="00BA448C"/>
    <w:rsid w:val="00C55753"/>
    <w:rsid w:val="00DF7D2A"/>
    <w:rsid w:val="00E143B4"/>
    <w:rsid w:val="00E65CA6"/>
    <w:rsid w:val="00F2046F"/>
    <w:rsid w:val="00F475F1"/>
    <w:rsid w:val="00FC60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5038"/>
  <w15:chartTrackingRefBased/>
  <w15:docId w15:val="{367AEB2D-4A88-4E4D-AB85-64467439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7F7"/>
    <w:pPr>
      <w:spacing w:line="259" w:lineRule="auto"/>
    </w:pPr>
    <w:rPr>
      <w:kern w:val="0"/>
      <w:sz w:val="22"/>
      <w:szCs w:val="22"/>
      <w14:ligatures w14:val="none"/>
    </w:rPr>
  </w:style>
  <w:style w:type="paragraph" w:styleId="Heading1">
    <w:name w:val="heading 1"/>
    <w:basedOn w:val="Normal"/>
    <w:next w:val="Normal"/>
    <w:link w:val="Heading1Char"/>
    <w:uiPriority w:val="9"/>
    <w:qFormat/>
    <w:rsid w:val="00A73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3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3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3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3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7F7"/>
    <w:rPr>
      <w:rFonts w:eastAsiaTheme="majorEastAsia" w:cstheme="majorBidi"/>
      <w:color w:val="272727" w:themeColor="text1" w:themeTint="D8"/>
    </w:rPr>
  </w:style>
  <w:style w:type="paragraph" w:styleId="Title">
    <w:name w:val="Title"/>
    <w:basedOn w:val="Normal"/>
    <w:next w:val="Normal"/>
    <w:link w:val="TitleChar"/>
    <w:uiPriority w:val="10"/>
    <w:qFormat/>
    <w:rsid w:val="00A73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7F7"/>
    <w:pPr>
      <w:spacing w:before="160"/>
      <w:jc w:val="center"/>
    </w:pPr>
    <w:rPr>
      <w:i/>
      <w:iCs/>
      <w:color w:val="404040" w:themeColor="text1" w:themeTint="BF"/>
    </w:rPr>
  </w:style>
  <w:style w:type="character" w:customStyle="1" w:styleId="QuoteChar">
    <w:name w:val="Quote Char"/>
    <w:basedOn w:val="DefaultParagraphFont"/>
    <w:link w:val="Quote"/>
    <w:uiPriority w:val="29"/>
    <w:rsid w:val="00A737F7"/>
    <w:rPr>
      <w:i/>
      <w:iCs/>
      <w:color w:val="404040" w:themeColor="text1" w:themeTint="BF"/>
    </w:rPr>
  </w:style>
  <w:style w:type="paragraph" w:styleId="ListParagraph">
    <w:name w:val="List Paragraph"/>
    <w:aliases w:val="1st-Level List,BN 1,TOC style,lp1,Paperitemletter,Dot pt,Liste 1,table bullets,1st Level Bullet,Bullet List - spacing,F5 List Paragraph,List Paragraph Char Char Char,Indicator Text,Numbered Para 1,Bullet 1,Bullet Points,List Paragraph2"/>
    <w:basedOn w:val="Normal"/>
    <w:link w:val="ListParagraphChar"/>
    <w:uiPriority w:val="34"/>
    <w:qFormat/>
    <w:rsid w:val="00A737F7"/>
    <w:pPr>
      <w:ind w:left="720"/>
      <w:contextualSpacing/>
    </w:pPr>
  </w:style>
  <w:style w:type="character" w:styleId="IntenseEmphasis">
    <w:name w:val="Intense Emphasis"/>
    <w:basedOn w:val="DefaultParagraphFont"/>
    <w:uiPriority w:val="21"/>
    <w:qFormat/>
    <w:rsid w:val="00A737F7"/>
    <w:rPr>
      <w:i/>
      <w:iCs/>
      <w:color w:val="0F4761" w:themeColor="accent1" w:themeShade="BF"/>
    </w:rPr>
  </w:style>
  <w:style w:type="paragraph" w:styleId="IntenseQuote">
    <w:name w:val="Intense Quote"/>
    <w:basedOn w:val="Normal"/>
    <w:next w:val="Normal"/>
    <w:link w:val="IntenseQuoteChar"/>
    <w:uiPriority w:val="30"/>
    <w:qFormat/>
    <w:rsid w:val="00A73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7F7"/>
    <w:rPr>
      <w:i/>
      <w:iCs/>
      <w:color w:val="0F4761" w:themeColor="accent1" w:themeShade="BF"/>
    </w:rPr>
  </w:style>
  <w:style w:type="character" w:styleId="IntenseReference">
    <w:name w:val="Intense Reference"/>
    <w:basedOn w:val="DefaultParagraphFont"/>
    <w:uiPriority w:val="32"/>
    <w:qFormat/>
    <w:rsid w:val="00A737F7"/>
    <w:rPr>
      <w:b/>
      <w:bCs/>
      <w:smallCaps/>
      <w:color w:val="0F4761" w:themeColor="accent1" w:themeShade="BF"/>
      <w:spacing w:val="5"/>
    </w:rPr>
  </w:style>
  <w:style w:type="character" w:styleId="Hyperlink">
    <w:name w:val="Hyperlink"/>
    <w:basedOn w:val="DefaultParagraphFont"/>
    <w:uiPriority w:val="99"/>
    <w:unhideWhenUsed/>
    <w:rsid w:val="00A737F7"/>
    <w:rPr>
      <w:color w:val="467886" w:themeColor="hyperlink"/>
      <w:u w:val="single"/>
    </w:rPr>
  </w:style>
  <w:style w:type="paragraph" w:styleId="NoSpacing">
    <w:name w:val="No Spacing"/>
    <w:uiPriority w:val="1"/>
    <w:qFormat/>
    <w:rsid w:val="00A737F7"/>
    <w:pPr>
      <w:spacing w:after="0" w:line="240" w:lineRule="auto"/>
    </w:pPr>
    <w:rPr>
      <w:kern w:val="0"/>
      <w:sz w:val="22"/>
      <w:szCs w:val="22"/>
      <w14:ligatures w14:val="none"/>
    </w:rPr>
  </w:style>
  <w:style w:type="character" w:styleId="Strong">
    <w:name w:val="Strong"/>
    <w:basedOn w:val="DefaultParagraphFont"/>
    <w:uiPriority w:val="22"/>
    <w:qFormat/>
    <w:rsid w:val="00A737F7"/>
    <w:rPr>
      <w:b/>
      <w:bCs/>
    </w:rPr>
  </w:style>
  <w:style w:type="character" w:customStyle="1" w:styleId="ListParagraphChar">
    <w:name w:val="List Paragraph Char"/>
    <w:aliases w:val="1st-Level List Char,BN 1 Char,TOC style Char,lp1 Char,Paperitemletter Char,Dot pt Char,Liste 1 Char,table bullets Char,1st Level Bullet Char,Bullet List - spacing Char,F5 List Paragraph Char,List Paragraph Char Char Char Char"/>
    <w:link w:val="ListParagraph"/>
    <w:uiPriority w:val="34"/>
    <w:qFormat/>
    <w:rsid w:val="00A737F7"/>
  </w:style>
  <w:style w:type="character" w:styleId="Emphasis">
    <w:name w:val="Emphasis"/>
    <w:basedOn w:val="DefaultParagraphFont"/>
    <w:uiPriority w:val="20"/>
    <w:qFormat/>
    <w:rsid w:val="00A737F7"/>
    <w:rPr>
      <w:i/>
      <w:iCs/>
    </w:rPr>
  </w:style>
  <w:style w:type="character" w:customStyle="1" w:styleId="normaltextrun">
    <w:name w:val="normaltextrun"/>
    <w:basedOn w:val="DefaultParagraphFont"/>
    <w:rsid w:val="00A737F7"/>
  </w:style>
  <w:style w:type="character" w:customStyle="1" w:styleId="eop">
    <w:name w:val="eop"/>
    <w:basedOn w:val="DefaultParagraphFont"/>
    <w:rsid w:val="00A737F7"/>
  </w:style>
  <w:style w:type="paragraph" w:customStyle="1" w:styleId="paragraph">
    <w:name w:val="paragraph"/>
    <w:basedOn w:val="Normal"/>
    <w:rsid w:val="00A737F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Revision">
    <w:name w:val="Revision"/>
    <w:hidden/>
    <w:uiPriority w:val="99"/>
    <w:semiHidden/>
    <w:rsid w:val="00A737F7"/>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A737F7"/>
    <w:rPr>
      <w:sz w:val="16"/>
      <w:szCs w:val="16"/>
    </w:rPr>
  </w:style>
  <w:style w:type="paragraph" w:styleId="CommentText">
    <w:name w:val="annotation text"/>
    <w:basedOn w:val="Normal"/>
    <w:link w:val="CommentTextChar"/>
    <w:uiPriority w:val="99"/>
    <w:unhideWhenUsed/>
    <w:rsid w:val="00A737F7"/>
    <w:pPr>
      <w:spacing w:line="240" w:lineRule="auto"/>
    </w:pPr>
    <w:rPr>
      <w:sz w:val="20"/>
      <w:szCs w:val="20"/>
    </w:rPr>
  </w:style>
  <w:style w:type="character" w:customStyle="1" w:styleId="CommentTextChar">
    <w:name w:val="Comment Text Char"/>
    <w:basedOn w:val="DefaultParagraphFont"/>
    <w:link w:val="CommentText"/>
    <w:uiPriority w:val="99"/>
    <w:rsid w:val="00A737F7"/>
    <w:rPr>
      <w:kern w:val="0"/>
      <w:sz w:val="20"/>
      <w:szCs w:val="20"/>
      <w14:ligatures w14:val="none"/>
    </w:rPr>
  </w:style>
  <w:style w:type="character" w:customStyle="1" w:styleId="cf01">
    <w:name w:val="cf01"/>
    <w:basedOn w:val="DefaultParagraphFont"/>
    <w:rsid w:val="00152699"/>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4314EF"/>
    <w:rPr>
      <w:b/>
      <w:bCs/>
    </w:rPr>
  </w:style>
  <w:style w:type="character" w:customStyle="1" w:styleId="CommentSubjectChar">
    <w:name w:val="Comment Subject Char"/>
    <w:basedOn w:val="CommentTextChar"/>
    <w:link w:val="CommentSubject"/>
    <w:uiPriority w:val="99"/>
    <w:semiHidden/>
    <w:rsid w:val="004314E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artscouncil.ca/accessibility" TargetMode="External"/><Relationship Id="rId13" Type="http://schemas.openxmlformats.org/officeDocument/2006/relationships/hyperlink" Target="mailto:BCACAccess@gov.bc.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cartscouncil.ca/program/access-support/" TargetMode="External"/><Relationship Id="rId12" Type="http://schemas.openxmlformats.org/officeDocument/2006/relationships/hyperlink" Target="https://www.bcartscouncil.ca/faq/"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cartscouncil.ca/program/application-assistance/" TargetMode="External"/><Relationship Id="rId1" Type="http://schemas.openxmlformats.org/officeDocument/2006/relationships/numbering" Target="numbering.xml"/><Relationship Id="rId6" Type="http://schemas.openxmlformats.org/officeDocument/2006/relationships/hyperlink" Target="https://www.bcartscouncil.ca/program/application-assistance/" TargetMode="External"/><Relationship Id="rId11" Type="http://schemas.openxmlformats.org/officeDocument/2006/relationships/hyperlink" Target="https://www.bcartscouncil.ca/how-to-apply-online/" TargetMode="External"/><Relationship Id="rId5" Type="http://schemas.openxmlformats.org/officeDocument/2006/relationships/image" Target="media/image1.png"/><Relationship Id="rId15" Type="http://schemas.openxmlformats.org/officeDocument/2006/relationships/hyperlink" Target="mailto:BCArtsCouncil@gov.bc.ca" TargetMode="External"/><Relationship Id="rId10" Type="http://schemas.openxmlformats.org/officeDocument/2006/relationships/hyperlink" Target="https://www.bclaws.gov.bc.ca/civix/document/id/complete/statreg/96138_01" TargetMode="External"/><Relationship Id="rId4" Type="http://schemas.openxmlformats.org/officeDocument/2006/relationships/webSettings" Target="webSettings.xml"/><Relationship Id="rId9" Type="http://schemas.openxmlformats.org/officeDocument/2006/relationships/hyperlink" Target="https://www.bcartscouncil.ca/program/access-support/" TargetMode="External"/><Relationship Id="rId14" Type="http://schemas.openxmlformats.org/officeDocument/2006/relationships/hyperlink" Target="https://www.bcartscouncil.ca/about/staff-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1452</Words>
  <Characters>8278</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2026-06-30T19:14:00Z</dcterms:created>
  <dcterms:modified xsi:type="dcterms:W3CDTF">2026-07-09T18:50:00Z</dcterms:modified>
</cp:coreProperties>
</file>